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9B0C" w14:textId="77777777" w:rsidR="000679E9" w:rsidRDefault="00820437">
      <w:pPr>
        <w:pStyle w:val="BodyA"/>
        <w:jc w:val="center"/>
        <w:rPr>
          <w:b/>
          <w:bCs/>
          <w:color w:val="FF0000"/>
          <w:u w:color="FF0000"/>
        </w:rPr>
      </w:pPr>
      <w:r>
        <w:rPr>
          <w:b/>
          <w:bCs/>
        </w:rPr>
        <w:t xml:space="preserve"> K</w:t>
      </w:r>
      <w:r>
        <w:t xml:space="preserve">ūaotunu </w:t>
      </w:r>
      <w:r>
        <w:rPr>
          <w:b/>
          <w:bCs/>
        </w:rPr>
        <w:t>R</w:t>
      </w:r>
      <w:r>
        <w:t xml:space="preserve">esidents and </w:t>
      </w:r>
      <w:r>
        <w:rPr>
          <w:b/>
          <w:bCs/>
        </w:rPr>
        <w:t>R</w:t>
      </w:r>
      <w:r>
        <w:t xml:space="preserve">atepayers’ </w:t>
      </w:r>
      <w:r>
        <w:rPr>
          <w:b/>
          <w:bCs/>
        </w:rPr>
        <w:t>A</w:t>
      </w:r>
      <w:proofErr w:type="spellStart"/>
      <w:r>
        <w:rPr>
          <w:lang w:val="fr-FR"/>
        </w:rPr>
        <w:t>ssociation</w:t>
      </w:r>
      <w:proofErr w:type="spellEnd"/>
    </w:p>
    <w:p w14:paraId="650DF38C" w14:textId="77777777" w:rsidR="000679E9" w:rsidRDefault="00820437">
      <w:pPr>
        <w:pStyle w:val="BodyA"/>
        <w:jc w:val="center"/>
      </w:pPr>
      <w:r>
        <w:rPr>
          <w:b/>
          <w:bCs/>
          <w:color w:val="FF0000"/>
          <w:u w:color="FF0000"/>
        </w:rPr>
        <w:t xml:space="preserve"> </w:t>
      </w:r>
      <w:r>
        <w:t>Minutes of Committee Meeting</w:t>
      </w:r>
    </w:p>
    <w:p w14:paraId="63453A0B" w14:textId="77777777" w:rsidR="000679E9" w:rsidRDefault="00820437">
      <w:pPr>
        <w:pStyle w:val="BodyA"/>
        <w:jc w:val="center"/>
      </w:pPr>
      <w:r>
        <w:t xml:space="preserve">held at the Bakery Irishtown Road Kūaotunu </w:t>
      </w:r>
    </w:p>
    <w:p w14:paraId="71D09F52" w14:textId="5136D621" w:rsidR="000679E9" w:rsidRDefault="00820437">
      <w:pPr>
        <w:pStyle w:val="BodyA"/>
        <w:jc w:val="center"/>
      </w:pPr>
      <w:r>
        <w:t xml:space="preserve"> 1 </w:t>
      </w:r>
      <w:r w:rsidR="00FE68F9">
        <w:t xml:space="preserve">April </w:t>
      </w:r>
      <w:r>
        <w:t xml:space="preserve">2025 </w:t>
      </w:r>
    </w:p>
    <w:p w14:paraId="6B7CF922" w14:textId="77777777" w:rsidR="000679E9" w:rsidRDefault="00820437">
      <w:pPr>
        <w:pStyle w:val="BodyA"/>
        <w:rPr>
          <w:i/>
          <w:iCs/>
          <w:sz w:val="16"/>
          <w:szCs w:val="16"/>
        </w:rPr>
      </w:pPr>
      <w:r>
        <w:rPr>
          <w:i/>
          <w:iCs/>
          <w:sz w:val="16"/>
          <w:szCs w:val="16"/>
        </w:rPr>
        <w:t xml:space="preserve">Committee members: Steve Hart, Chair; Ian Preece, Deputy Chair, Kevin Crawford, Minutes Secretary; Marguerite </w:t>
      </w:r>
      <w:proofErr w:type="spellStart"/>
      <w:r>
        <w:rPr>
          <w:i/>
          <w:iCs/>
          <w:sz w:val="16"/>
          <w:szCs w:val="16"/>
        </w:rPr>
        <w:t>Muellers</w:t>
      </w:r>
      <w:proofErr w:type="spellEnd"/>
      <w:r>
        <w:rPr>
          <w:i/>
          <w:iCs/>
          <w:sz w:val="16"/>
          <w:szCs w:val="16"/>
        </w:rPr>
        <w:t>, Isabel Gilbert-Palmer, Gael Coleman, Roimata Taimana</w:t>
      </w:r>
    </w:p>
    <w:p w14:paraId="346E805E" w14:textId="77777777" w:rsidR="000679E9" w:rsidRDefault="000679E9">
      <w:pPr>
        <w:pStyle w:val="BodyA"/>
        <w:rPr>
          <w:b/>
          <w:bCs/>
        </w:rPr>
      </w:pPr>
    </w:p>
    <w:p w14:paraId="0E3F6919" w14:textId="12465B9F" w:rsidR="000679E9" w:rsidRDefault="00820437">
      <w:pPr>
        <w:pStyle w:val="BodyA"/>
      </w:pPr>
      <w:r>
        <w:rPr>
          <w:b/>
          <w:bCs/>
        </w:rPr>
        <w:t xml:space="preserve">Meeting opened: </w:t>
      </w:r>
      <w:r>
        <w:t>6:3</w:t>
      </w:r>
      <w:r w:rsidR="00B55357">
        <w:t>6</w:t>
      </w:r>
      <w:r>
        <w:t xml:space="preserve">pm </w:t>
      </w:r>
    </w:p>
    <w:p w14:paraId="31AF9A7B" w14:textId="76B0D90F" w:rsidR="000679E9" w:rsidRDefault="00820437">
      <w:pPr>
        <w:pStyle w:val="BodyA"/>
      </w:pPr>
      <w:r>
        <w:rPr>
          <w:b/>
          <w:bCs/>
        </w:rPr>
        <w:t xml:space="preserve">Present: </w:t>
      </w:r>
      <w:r>
        <w:t xml:space="preserve">Steve, </w:t>
      </w:r>
      <w:r>
        <w:rPr>
          <w:lang w:val="it-IT"/>
        </w:rPr>
        <w:t>Ian,</w:t>
      </w:r>
      <w:bookmarkStart w:id="0" w:name="_Hlk133068163"/>
      <w:r>
        <w:rPr>
          <w:lang w:val="da-DK"/>
        </w:rPr>
        <w:t xml:space="preserve"> </w:t>
      </w:r>
      <w:bookmarkEnd w:id="0"/>
      <w:r>
        <w:rPr>
          <w:lang w:val="da-DK"/>
        </w:rPr>
        <w:t xml:space="preserve">Marguerite, Gael, Isabel </w:t>
      </w:r>
      <w:r>
        <w:t xml:space="preserve">and Kevin (minutes) - Quorum met: 4 required. </w:t>
      </w:r>
    </w:p>
    <w:p w14:paraId="38C63594" w14:textId="6B397725" w:rsidR="000679E9" w:rsidRDefault="00820437">
      <w:pPr>
        <w:pStyle w:val="BodyA"/>
        <w:rPr>
          <w:lang w:val="fr-FR"/>
        </w:rPr>
      </w:pPr>
      <w:r>
        <w:rPr>
          <w:b/>
          <w:bCs/>
          <w:lang w:val="fr-FR"/>
        </w:rPr>
        <w:t>Apologies :</w:t>
      </w:r>
      <w:r>
        <w:rPr>
          <w:lang w:val="fr-FR"/>
        </w:rPr>
        <w:t xml:space="preserve"> </w:t>
      </w:r>
      <w:r w:rsidR="00FE68F9">
        <w:rPr>
          <w:lang w:val="fr-FR"/>
        </w:rPr>
        <w:t>Roimata</w:t>
      </w:r>
    </w:p>
    <w:p w14:paraId="1C80214E" w14:textId="0F1FBAFB" w:rsidR="000679E9" w:rsidRDefault="00820437">
      <w:pPr>
        <w:pStyle w:val="BodyA"/>
      </w:pPr>
      <w:r>
        <w:rPr>
          <w:b/>
          <w:bCs/>
          <w:u w:val="single"/>
        </w:rPr>
        <w:t>Public Forum</w:t>
      </w:r>
      <w:r>
        <w:rPr>
          <w:b/>
          <w:bCs/>
        </w:rPr>
        <w:t xml:space="preserve">: </w:t>
      </w:r>
      <w:r w:rsidR="00FE68F9">
        <w:rPr>
          <w:b/>
          <w:bCs/>
        </w:rPr>
        <w:t xml:space="preserve">Nil </w:t>
      </w:r>
    </w:p>
    <w:p w14:paraId="1FE09840" w14:textId="0219607C" w:rsidR="000679E9" w:rsidRDefault="00820437">
      <w:pPr>
        <w:pStyle w:val="BodyA"/>
      </w:pPr>
      <w:r>
        <w:t xml:space="preserve">      </w:t>
      </w:r>
    </w:p>
    <w:p w14:paraId="063D8E0B" w14:textId="77777777" w:rsidR="000679E9" w:rsidRDefault="00820437">
      <w:pPr>
        <w:pStyle w:val="BodyA"/>
      </w:pPr>
      <w:r>
        <w:rPr>
          <w:b/>
          <w:bCs/>
          <w:u w:val="single"/>
        </w:rPr>
        <w:t>1. Minutes</w:t>
      </w:r>
      <w:r>
        <w:rPr>
          <w:b/>
          <w:bCs/>
        </w:rPr>
        <w:t>:</w:t>
      </w:r>
      <w:r>
        <w:t xml:space="preserve"> </w:t>
      </w:r>
    </w:p>
    <w:p w14:paraId="027EF7B8" w14:textId="38F2ACFB" w:rsidR="000679E9" w:rsidRDefault="00820437">
      <w:pPr>
        <w:pStyle w:val="BodyA"/>
      </w:pPr>
      <w:r>
        <w:t>Minutes of the previous committee meeting on</w:t>
      </w:r>
      <w:r w:rsidR="00C90F09">
        <w:t xml:space="preserve"> 17 March </w:t>
      </w:r>
      <w:r>
        <w:t>202</w:t>
      </w:r>
      <w:r w:rsidR="00C90F09">
        <w:t>5</w:t>
      </w:r>
      <w:r>
        <w:t xml:space="preserve"> were confirmed as a true and accurate record. </w:t>
      </w:r>
    </w:p>
    <w:p w14:paraId="5BF1F867" w14:textId="6F89147E" w:rsidR="000679E9" w:rsidRDefault="00820437">
      <w:pPr>
        <w:pStyle w:val="BodyA"/>
        <w:rPr>
          <w:b/>
          <w:bCs/>
        </w:rPr>
      </w:pPr>
      <w:r>
        <w:rPr>
          <w:b/>
          <w:bCs/>
        </w:rPr>
        <w:t>Moved:</w:t>
      </w:r>
      <w:r>
        <w:rPr>
          <w:lang w:val="de-DE"/>
        </w:rPr>
        <w:t xml:space="preserve">   </w:t>
      </w:r>
      <w:r w:rsidR="00B42B3B">
        <w:rPr>
          <w:lang w:val="de-DE"/>
        </w:rPr>
        <w:t xml:space="preserve">Gael </w:t>
      </w:r>
      <w:proofErr w:type="gramStart"/>
      <w:r w:rsidR="00B42B3B">
        <w:rPr>
          <w:lang w:val="de-DE"/>
        </w:rPr>
        <w:t xml:space="preserve">Coleman </w:t>
      </w:r>
      <w:r>
        <w:rPr>
          <w:lang w:val="de-DE"/>
        </w:rPr>
        <w:t xml:space="preserve"> </w:t>
      </w:r>
      <w:r>
        <w:rPr>
          <w:lang w:val="de-DE"/>
        </w:rPr>
        <w:tab/>
      </w:r>
      <w:proofErr w:type="gramEnd"/>
      <w:r>
        <w:rPr>
          <w:lang w:val="de-DE"/>
        </w:rPr>
        <w:t xml:space="preserve">            </w:t>
      </w:r>
      <w:r>
        <w:rPr>
          <w:b/>
          <w:bCs/>
          <w:lang w:val="de-DE"/>
        </w:rPr>
        <w:t>seconded:</w:t>
      </w:r>
      <w:r>
        <w:t xml:space="preserve"> </w:t>
      </w:r>
      <w:r w:rsidR="00B42B3B">
        <w:t>Ma</w:t>
      </w:r>
      <w:r w:rsidR="00B37AA1">
        <w:t xml:space="preserve">rguerite </w:t>
      </w:r>
      <w:proofErr w:type="spellStart"/>
      <w:r w:rsidR="00B37AA1">
        <w:t>Muellers</w:t>
      </w:r>
      <w:proofErr w:type="spellEnd"/>
      <w:r w:rsidR="00B37AA1">
        <w:t xml:space="preserve"> </w:t>
      </w:r>
      <w:r>
        <w:t xml:space="preserve"> </w:t>
      </w:r>
      <w:r>
        <w:rPr>
          <w:lang w:val="de-DE"/>
        </w:rPr>
        <w:t xml:space="preserve">         </w:t>
      </w:r>
      <w:r w:rsidR="009B6351">
        <w:rPr>
          <w:lang w:val="de-DE"/>
        </w:rPr>
        <w:t xml:space="preserve">            </w:t>
      </w:r>
      <w:r>
        <w:rPr>
          <w:lang w:val="de-DE"/>
        </w:rPr>
        <w:t xml:space="preserve"> </w:t>
      </w:r>
      <w:r>
        <w:rPr>
          <w:b/>
          <w:bCs/>
        </w:rPr>
        <w:t>Passed</w:t>
      </w:r>
    </w:p>
    <w:p w14:paraId="6CD367DA" w14:textId="77777777" w:rsidR="000679E9" w:rsidRDefault="000679E9">
      <w:pPr>
        <w:pStyle w:val="BodyA"/>
        <w:rPr>
          <w:b/>
          <w:bCs/>
          <w:u w:val="single"/>
        </w:rPr>
      </w:pPr>
    </w:p>
    <w:p w14:paraId="0543FE46" w14:textId="5380EA67" w:rsidR="000679E9" w:rsidRDefault="00820437">
      <w:pPr>
        <w:pStyle w:val="BodyA"/>
        <w:rPr>
          <w:b/>
          <w:bCs/>
        </w:rPr>
      </w:pPr>
      <w:r>
        <w:rPr>
          <w:b/>
          <w:bCs/>
          <w:u w:val="single"/>
        </w:rPr>
        <w:t xml:space="preserve">2. Matters </w:t>
      </w:r>
      <w:proofErr w:type="gramStart"/>
      <w:r>
        <w:rPr>
          <w:b/>
          <w:bCs/>
          <w:u w:val="single"/>
        </w:rPr>
        <w:t>arising</w:t>
      </w:r>
      <w:proofErr w:type="gramEnd"/>
      <w:r>
        <w:rPr>
          <w:b/>
          <w:bCs/>
          <w:u w:val="single"/>
        </w:rPr>
        <w:t xml:space="preserve"> from the </w:t>
      </w:r>
      <w:r w:rsidR="008C183B">
        <w:rPr>
          <w:b/>
          <w:bCs/>
          <w:u w:val="single"/>
        </w:rPr>
        <w:t>17 March</w:t>
      </w:r>
      <w:r>
        <w:rPr>
          <w:b/>
          <w:bCs/>
          <w:u w:val="single"/>
        </w:rPr>
        <w:t xml:space="preserve"> minutes</w:t>
      </w:r>
      <w:r>
        <w:rPr>
          <w:b/>
          <w:bCs/>
        </w:rPr>
        <w:t xml:space="preserve">: </w:t>
      </w:r>
    </w:p>
    <w:p w14:paraId="66BC62FF" w14:textId="6097FBE9" w:rsidR="00982C2C" w:rsidRDefault="00820437">
      <w:pPr>
        <w:pStyle w:val="BodyA"/>
      </w:pPr>
      <w:r>
        <w:t>Ian</w:t>
      </w:r>
      <w:r>
        <w:rPr>
          <w:b/>
          <w:bCs/>
        </w:rPr>
        <w:t xml:space="preserve"> </w:t>
      </w:r>
      <w:r>
        <w:t xml:space="preserve">noted that in the </w:t>
      </w:r>
      <w:r w:rsidR="008C183B">
        <w:t xml:space="preserve">17 March </w:t>
      </w:r>
      <w:r>
        <w:t xml:space="preserve">minutes </w:t>
      </w:r>
      <w:r w:rsidR="00A763C5">
        <w:t xml:space="preserve">re Donation should identify </w:t>
      </w:r>
      <w:proofErr w:type="gramStart"/>
      <w:r w:rsidR="00A763C5">
        <w:t>a number of</w:t>
      </w:r>
      <w:proofErr w:type="gramEnd"/>
      <w:r w:rsidR="00A763C5">
        <w:t xml:space="preserve"> members </w:t>
      </w:r>
      <w:r w:rsidR="009B6351">
        <w:t>rather</w:t>
      </w:r>
      <w:r w:rsidR="00A763C5">
        <w:t xml:space="preserve"> than name 2 ind</w:t>
      </w:r>
      <w:r w:rsidR="00982C2C">
        <w:t>ividuals. Agr</w:t>
      </w:r>
      <w:r w:rsidR="00A47B48">
        <w:t>e</w:t>
      </w:r>
      <w:r w:rsidR="00982C2C">
        <w:t>ed to be actioned in an update.</w:t>
      </w:r>
    </w:p>
    <w:p w14:paraId="285CE432" w14:textId="4813CEF1" w:rsidR="000679E9" w:rsidRDefault="00820437">
      <w:pPr>
        <w:pStyle w:val="BodyA"/>
      </w:pPr>
      <w:r>
        <w:t xml:space="preserve">Running through the Action Plan included in the </w:t>
      </w:r>
      <w:r w:rsidR="00502BF8">
        <w:t xml:space="preserve">17 March </w:t>
      </w:r>
      <w:r>
        <w:t>minutes: (various items in the Meeting involving detailed discussion are not detailed below - refer Section 6)</w:t>
      </w:r>
    </w:p>
    <w:p w14:paraId="0EAB0D5C" w14:textId="77777777" w:rsidR="000679E9" w:rsidRDefault="00820437">
      <w:pPr>
        <w:pStyle w:val="BodyA"/>
        <w:rPr>
          <w:color w:val="FF0000"/>
          <w:u w:val="single" w:color="FF0000"/>
        </w:rPr>
      </w:pPr>
      <w:r>
        <w:rPr>
          <w:color w:val="FF0000"/>
          <w:u w:val="single" w:color="FF0000"/>
        </w:rPr>
        <w:t xml:space="preserve">Steve </w:t>
      </w:r>
    </w:p>
    <w:p w14:paraId="729E09CF" w14:textId="451DC90A" w:rsidR="00286981" w:rsidRDefault="005312F6">
      <w:pPr>
        <w:pStyle w:val="BodyA"/>
      </w:pPr>
      <w:r>
        <w:t xml:space="preserve">Various </w:t>
      </w:r>
      <w:r w:rsidR="00820437">
        <w:t xml:space="preserve">action Items </w:t>
      </w:r>
      <w:r w:rsidR="00357027">
        <w:t xml:space="preserve">17 March </w:t>
      </w:r>
      <w:r w:rsidR="00820437">
        <w:t>Minutes done</w:t>
      </w:r>
      <w:r>
        <w:t xml:space="preserve"> – others pending refer Action Plan </w:t>
      </w:r>
    </w:p>
    <w:p w14:paraId="532C48EE" w14:textId="642B2E54" w:rsidR="000679E9" w:rsidRDefault="005312F6" w:rsidP="00BC314B">
      <w:pPr>
        <w:pStyle w:val="BodyA"/>
        <w:numPr>
          <w:ilvl w:val="0"/>
          <w:numId w:val="27"/>
        </w:numPr>
      </w:pPr>
      <w:r>
        <w:t xml:space="preserve">AGM Invites sent to list of </w:t>
      </w:r>
      <w:proofErr w:type="gramStart"/>
      <w:r>
        <w:t>invitees</w:t>
      </w:r>
      <w:proofErr w:type="gramEnd"/>
      <w:r>
        <w:t xml:space="preserve"> </w:t>
      </w:r>
    </w:p>
    <w:p w14:paraId="6D3369AA" w14:textId="7BFF3908" w:rsidR="00674954" w:rsidRDefault="00674954" w:rsidP="00BC314B">
      <w:pPr>
        <w:pStyle w:val="BodyA"/>
        <w:numPr>
          <w:ilvl w:val="0"/>
          <w:numId w:val="27"/>
        </w:numPr>
      </w:pPr>
      <w:r>
        <w:t>AGM Public Noti</w:t>
      </w:r>
      <w:r w:rsidR="00530CBA">
        <w:t>c</w:t>
      </w:r>
      <w:r>
        <w:t xml:space="preserve">e sent to </w:t>
      </w:r>
      <w:proofErr w:type="spellStart"/>
      <w:r>
        <w:t>M</w:t>
      </w:r>
      <w:r w:rsidR="00530CBA">
        <w:t>atarangi</w:t>
      </w:r>
      <w:proofErr w:type="spellEnd"/>
      <w:r w:rsidR="00530CBA">
        <w:t xml:space="preserve"> Beach Paper</w:t>
      </w:r>
    </w:p>
    <w:p w14:paraId="48B07E59" w14:textId="51F08927" w:rsidR="0054223E" w:rsidRDefault="00E63EAB" w:rsidP="00BC314B">
      <w:pPr>
        <w:pStyle w:val="BodyA"/>
        <w:numPr>
          <w:ilvl w:val="0"/>
          <w:numId w:val="27"/>
        </w:numPr>
      </w:pPr>
      <w:r>
        <w:t xml:space="preserve">Steffi Hamman </w:t>
      </w:r>
      <w:r w:rsidR="0054223E">
        <w:t xml:space="preserve">signature to </w:t>
      </w:r>
      <w:proofErr w:type="spellStart"/>
      <w:r w:rsidR="0054223E">
        <w:t>Kiwibank</w:t>
      </w:r>
      <w:proofErr w:type="spellEnd"/>
      <w:r w:rsidR="0054223E">
        <w:t xml:space="preserve"> account needs to await formal election as </w:t>
      </w:r>
      <w:r w:rsidR="005E6E1F">
        <w:t>Committee member and then resolution</w:t>
      </w:r>
      <w:r w:rsidR="001E07BE">
        <w:t xml:space="preserve"> that she be appointed as </w:t>
      </w:r>
      <w:r w:rsidR="0054223E">
        <w:t>Treasurer</w:t>
      </w:r>
    </w:p>
    <w:p w14:paraId="6F007E94" w14:textId="588C6DBE" w:rsidR="00AD7EEB" w:rsidRDefault="00AD7EEB" w:rsidP="00BC314B">
      <w:pPr>
        <w:pStyle w:val="BodyA"/>
        <w:numPr>
          <w:ilvl w:val="0"/>
          <w:numId w:val="27"/>
        </w:numPr>
      </w:pPr>
      <w:r>
        <w:t>Ian</w:t>
      </w:r>
      <w:r w:rsidR="00F41BD0">
        <w:t>,</w:t>
      </w:r>
      <w:r>
        <w:t xml:space="preserve"> Steffi</w:t>
      </w:r>
      <w:r w:rsidR="001B7220">
        <w:t xml:space="preserve"> </w:t>
      </w:r>
      <w:r w:rsidR="00F41BD0">
        <w:t xml:space="preserve">and </w:t>
      </w:r>
      <w:r w:rsidR="001B7220">
        <w:t>Gay have met Re Treas</w:t>
      </w:r>
      <w:r w:rsidR="00734D89">
        <w:t xml:space="preserve">urer role </w:t>
      </w:r>
    </w:p>
    <w:p w14:paraId="7E2AF2D9" w14:textId="680C7868" w:rsidR="00734D89" w:rsidRDefault="00734D89" w:rsidP="00BC314B">
      <w:pPr>
        <w:pStyle w:val="BodyA"/>
        <w:numPr>
          <w:ilvl w:val="0"/>
          <w:numId w:val="27"/>
        </w:numPr>
      </w:pPr>
      <w:r>
        <w:t xml:space="preserve">Gay and Steffi will look at </w:t>
      </w:r>
      <w:r w:rsidR="00E64516">
        <w:t>simplifying</w:t>
      </w:r>
      <w:r>
        <w:t xml:space="preserve"> the Tr</w:t>
      </w:r>
      <w:r w:rsidR="004D1DC2">
        <w:t xml:space="preserve">easurer’s Manual </w:t>
      </w:r>
    </w:p>
    <w:p w14:paraId="4834B98C" w14:textId="77777777" w:rsidR="00E264A6" w:rsidRDefault="00820437">
      <w:pPr>
        <w:pStyle w:val="BodyA"/>
        <w:rPr>
          <w:u w:val="single"/>
        </w:rPr>
      </w:pPr>
      <w:r>
        <w:rPr>
          <w:color w:val="FF0000"/>
          <w:u w:val="single" w:color="FF0000"/>
        </w:rPr>
        <w:t>Ian</w:t>
      </w:r>
      <w:r>
        <w:rPr>
          <w:u w:val="single"/>
        </w:rPr>
        <w:t xml:space="preserve"> </w:t>
      </w:r>
    </w:p>
    <w:p w14:paraId="64F6A960" w14:textId="24861DDF" w:rsidR="000679E9" w:rsidRDefault="00820437">
      <w:pPr>
        <w:pStyle w:val="BodyA"/>
      </w:pPr>
      <w:r>
        <w:t xml:space="preserve">Several Items </w:t>
      </w:r>
      <w:r w:rsidR="00357027">
        <w:t xml:space="preserve">17 March </w:t>
      </w:r>
      <w:r>
        <w:t xml:space="preserve">Minutes remain pending – refer to meeting minutes’ action list. </w:t>
      </w:r>
    </w:p>
    <w:p w14:paraId="24718933" w14:textId="42D90FCF" w:rsidR="000679E9" w:rsidRDefault="00820437">
      <w:pPr>
        <w:pStyle w:val="BodyA"/>
        <w:numPr>
          <w:ilvl w:val="0"/>
          <w:numId w:val="4"/>
        </w:numPr>
      </w:pPr>
      <w:r>
        <w:t xml:space="preserve">Lock for sports locker at Domain </w:t>
      </w:r>
      <w:r w:rsidR="004339A1">
        <w:t>provided (</w:t>
      </w:r>
      <w:r w:rsidR="000A4F61">
        <w:t>c</w:t>
      </w:r>
      <w:r w:rsidR="004339A1">
        <w:t xml:space="preserve">ombination – Kuaotunu post code 3592) </w:t>
      </w:r>
      <w:r w:rsidR="00D23634" w:rsidRPr="006A305E">
        <w:t>Amy Lendrum informed</w:t>
      </w:r>
      <w:r w:rsidR="00D23634">
        <w:t xml:space="preserve"> </w:t>
      </w:r>
    </w:p>
    <w:p w14:paraId="5D37F988" w14:textId="77777777" w:rsidR="002730FF" w:rsidRDefault="00820437">
      <w:pPr>
        <w:pStyle w:val="BodyA"/>
        <w:numPr>
          <w:ilvl w:val="0"/>
          <w:numId w:val="4"/>
        </w:numPr>
      </w:pPr>
      <w:r>
        <w:t xml:space="preserve">Speed Limit survey </w:t>
      </w:r>
      <w:r w:rsidR="00B6602B">
        <w:t xml:space="preserve">analysis </w:t>
      </w:r>
      <w:r>
        <w:t>completed</w:t>
      </w:r>
    </w:p>
    <w:p w14:paraId="75CB49C7" w14:textId="4B26EF15" w:rsidR="009B6470" w:rsidRDefault="002730FF">
      <w:pPr>
        <w:pStyle w:val="BodyA"/>
        <w:numPr>
          <w:ilvl w:val="0"/>
          <w:numId w:val="4"/>
        </w:numPr>
      </w:pPr>
      <w:r>
        <w:t xml:space="preserve">Newsletter </w:t>
      </w:r>
      <w:r w:rsidR="006407C6">
        <w:t xml:space="preserve">– </w:t>
      </w:r>
      <w:r w:rsidR="00C87D13">
        <w:t xml:space="preserve">Funding Request </w:t>
      </w:r>
      <w:r w:rsidR="009B6470">
        <w:t xml:space="preserve">included in April Newsletter </w:t>
      </w:r>
    </w:p>
    <w:p w14:paraId="1E06B2D0" w14:textId="4CB6FBBF" w:rsidR="000679E9" w:rsidRDefault="009B6470">
      <w:pPr>
        <w:pStyle w:val="BodyA"/>
        <w:numPr>
          <w:ilvl w:val="0"/>
          <w:numId w:val="4"/>
        </w:numPr>
      </w:pPr>
      <w:r>
        <w:t xml:space="preserve">Newsletter - </w:t>
      </w:r>
      <w:r w:rsidR="003C3EA0">
        <w:t xml:space="preserve">will </w:t>
      </w:r>
      <w:proofErr w:type="spellStart"/>
      <w:r w:rsidR="003C3EA0">
        <w:t>endeavour</w:t>
      </w:r>
      <w:proofErr w:type="spellEnd"/>
      <w:r w:rsidR="003C3EA0">
        <w:t xml:space="preserve"> to create</w:t>
      </w:r>
      <w:r w:rsidR="009664FF">
        <w:t xml:space="preserve"> </w:t>
      </w:r>
      <w:r w:rsidR="003C3EA0">
        <w:t xml:space="preserve">a </w:t>
      </w:r>
      <w:r w:rsidR="006407C6">
        <w:t xml:space="preserve">Photoshop version in </w:t>
      </w:r>
      <w:proofErr w:type="spellStart"/>
      <w:r w:rsidR="006407C6">
        <w:t>colour</w:t>
      </w:r>
      <w:proofErr w:type="spellEnd"/>
      <w:r w:rsidR="006407C6">
        <w:t xml:space="preserve"> for the Noticeboard </w:t>
      </w:r>
      <w:r w:rsidR="00A57C8A">
        <w:t>as time allows</w:t>
      </w:r>
      <w:r w:rsidR="00820437">
        <w:t xml:space="preserve"> </w:t>
      </w:r>
    </w:p>
    <w:p w14:paraId="08D761A5" w14:textId="68980252" w:rsidR="000679E9" w:rsidRDefault="00820437">
      <w:pPr>
        <w:pStyle w:val="BodyA"/>
        <w:rPr>
          <w:color w:val="FF0000"/>
          <w:u w:val="single" w:color="FF0000"/>
        </w:rPr>
      </w:pPr>
      <w:r w:rsidRPr="00D87DD6">
        <w:rPr>
          <w:color w:val="FF0000"/>
          <w:u w:val="single" w:color="FF0000"/>
        </w:rPr>
        <w:t>Kevin</w:t>
      </w:r>
      <w:r>
        <w:rPr>
          <w:color w:val="FF0000"/>
          <w:u w:val="single" w:color="FF0000"/>
        </w:rPr>
        <w:t xml:space="preserve">  </w:t>
      </w:r>
    </w:p>
    <w:p w14:paraId="49C9B6A1" w14:textId="09076738" w:rsidR="000679E9" w:rsidRDefault="00EB7501">
      <w:pPr>
        <w:pStyle w:val="BodyA"/>
        <w:rPr>
          <w:color w:val="FF0000"/>
          <w:u w:color="FF0000"/>
        </w:rPr>
      </w:pPr>
      <w:r>
        <w:t xml:space="preserve">Some </w:t>
      </w:r>
      <w:r w:rsidR="00820437">
        <w:t xml:space="preserve">actions Items </w:t>
      </w:r>
      <w:r w:rsidR="00F86FFD">
        <w:t>17 March</w:t>
      </w:r>
      <w:r w:rsidR="00820437">
        <w:t xml:space="preserve"> Minutes done with the exception pending or in progress as noted in Action Items or Section 6 below follows:</w:t>
      </w:r>
    </w:p>
    <w:p w14:paraId="1BA6C611" w14:textId="77777777" w:rsidR="000679E9" w:rsidRPr="003602B3" w:rsidRDefault="00820437">
      <w:pPr>
        <w:pStyle w:val="BodyA"/>
        <w:numPr>
          <w:ilvl w:val="0"/>
          <w:numId w:val="6"/>
        </w:numPr>
      </w:pPr>
      <w:r w:rsidRPr="003602B3">
        <w:lastRenderedPageBreak/>
        <w:t>Letter to Brian Taylor re TCDC record of responses to KRRA re footpaths, traffic calming and infrastructure responses. Not started due to other matters Constitution / Speed Limit Survey - Agreed to send before the AGM.</w:t>
      </w:r>
    </w:p>
    <w:p w14:paraId="680938BD" w14:textId="32EA3120" w:rsidR="000679E9" w:rsidRDefault="00820437">
      <w:pPr>
        <w:pStyle w:val="BodyA"/>
        <w:numPr>
          <w:ilvl w:val="0"/>
          <w:numId w:val="6"/>
        </w:numPr>
      </w:pPr>
      <w:r>
        <w:t xml:space="preserve">Bluff Road / Gray Ave culvert – Dune damage – Meeting held with Shane </w:t>
      </w:r>
      <w:r w:rsidR="000B732A">
        <w:t>Harris</w:t>
      </w:r>
      <w:r>
        <w:t xml:space="preserve"> 53 Bluff Road see </w:t>
      </w:r>
      <w:r w:rsidR="00F86137">
        <w:t xml:space="preserve">action plan </w:t>
      </w:r>
      <w:r w:rsidR="007D4BBB">
        <w:t>for next action</w:t>
      </w:r>
    </w:p>
    <w:p w14:paraId="66C8F5DF" w14:textId="77777777" w:rsidR="000679E9" w:rsidRDefault="00820437">
      <w:pPr>
        <w:pStyle w:val="BodyA"/>
        <w:rPr>
          <w:color w:val="FF0000"/>
          <w:u w:val="single" w:color="FF0000"/>
        </w:rPr>
      </w:pPr>
      <w:r>
        <w:rPr>
          <w:color w:val="FF0000"/>
          <w:u w:val="single" w:color="FF0000"/>
        </w:rPr>
        <w:t xml:space="preserve">Gael </w:t>
      </w:r>
    </w:p>
    <w:p w14:paraId="468D47A6" w14:textId="283D165C" w:rsidR="000679E9" w:rsidRDefault="00820437">
      <w:pPr>
        <w:pStyle w:val="BodyA"/>
        <w:numPr>
          <w:ilvl w:val="0"/>
          <w:numId w:val="8"/>
        </w:numPr>
      </w:pPr>
      <w:r>
        <w:t xml:space="preserve">Noticeboard – statement </w:t>
      </w:r>
      <w:r w:rsidR="00787927">
        <w:t xml:space="preserve">now </w:t>
      </w:r>
      <w:r>
        <w:t xml:space="preserve">added that new items to be received latest Saturday for posting Sunday </w:t>
      </w:r>
    </w:p>
    <w:p w14:paraId="2F576DBA" w14:textId="77777777" w:rsidR="000679E9" w:rsidRDefault="000679E9">
      <w:pPr>
        <w:pStyle w:val="BodyA"/>
        <w:ind w:left="720"/>
      </w:pPr>
    </w:p>
    <w:p w14:paraId="48193C88" w14:textId="77777777" w:rsidR="000679E9" w:rsidRDefault="00820437">
      <w:pPr>
        <w:pStyle w:val="BodyA"/>
        <w:rPr>
          <w:b/>
          <w:bCs/>
        </w:rPr>
      </w:pPr>
      <w:r w:rsidRPr="00D87DD6">
        <w:rPr>
          <w:b/>
          <w:bCs/>
        </w:rPr>
        <w:t>3.</w:t>
      </w:r>
      <w:r w:rsidRPr="00D87DD6">
        <w:rPr>
          <w:b/>
          <w:bCs/>
          <w:u w:val="single"/>
        </w:rPr>
        <w:t>Correspondence</w:t>
      </w:r>
      <w:r w:rsidRPr="00D87DD6">
        <w:rPr>
          <w:b/>
          <w:bCs/>
        </w:rPr>
        <w:t>:</w:t>
      </w:r>
      <w:r>
        <w:t xml:space="preserve"> </w:t>
      </w:r>
      <w:r>
        <w:rPr>
          <w:lang w:val="da-DK"/>
        </w:rPr>
        <w:t xml:space="preserve">  </w:t>
      </w:r>
    </w:p>
    <w:p w14:paraId="0B33FD95" w14:textId="77777777" w:rsidR="000679E9" w:rsidRDefault="00820437">
      <w:pPr>
        <w:pStyle w:val="BodyA"/>
      </w:pPr>
      <w:r>
        <w:t>Correspondence is in Dropbox and covered by agenda items. See outstanding Items involved in In box below – no outstanding items in out box.</w:t>
      </w:r>
    </w:p>
    <w:p w14:paraId="6493FE3D" w14:textId="77777777" w:rsidR="000679E9" w:rsidRDefault="000679E9">
      <w:pPr>
        <w:pStyle w:val="BodyA"/>
      </w:pPr>
    </w:p>
    <w:p w14:paraId="7C16D936" w14:textId="5499E6BD" w:rsidR="000679E9" w:rsidRDefault="00820437">
      <w:pPr>
        <w:pStyle w:val="BodyA"/>
      </w:pPr>
      <w:r w:rsidRPr="00D87DD6">
        <w:rPr>
          <w:b/>
          <w:bCs/>
          <w:u w:val="single"/>
        </w:rPr>
        <w:t xml:space="preserve">4. Financial Report since last report and as of </w:t>
      </w:r>
      <w:r w:rsidR="000D6383" w:rsidRPr="00D87DD6">
        <w:rPr>
          <w:b/>
          <w:bCs/>
          <w:u w:val="single"/>
        </w:rPr>
        <w:t>31</w:t>
      </w:r>
      <w:r w:rsidR="00944C1E" w:rsidRPr="00D87DD6">
        <w:rPr>
          <w:b/>
          <w:bCs/>
          <w:u w:val="single"/>
        </w:rPr>
        <w:t xml:space="preserve"> </w:t>
      </w:r>
      <w:r w:rsidRPr="00D87DD6">
        <w:rPr>
          <w:b/>
          <w:bCs/>
          <w:u w:val="single"/>
        </w:rPr>
        <w:t>March 2025</w:t>
      </w:r>
      <w:r>
        <w:t xml:space="preserve"> </w:t>
      </w:r>
    </w:p>
    <w:p w14:paraId="1397E747" w14:textId="7CEF2E01" w:rsidR="000679E9" w:rsidRDefault="00820437">
      <w:pPr>
        <w:pStyle w:val="BodyA"/>
        <w:rPr>
          <w:rFonts w:ascii="Times New Roman" w:eastAsia="Times New Roman" w:hAnsi="Times New Roman" w:cs="Times New Roman"/>
          <w:sz w:val="24"/>
          <w:szCs w:val="24"/>
          <w:u w:val="single"/>
        </w:rPr>
      </w:pPr>
      <w:r>
        <w:t xml:space="preserve">(Steve Hart for </w:t>
      </w:r>
      <w:bookmarkStart w:id="1" w:name="_Hlk192360407"/>
      <w:r>
        <w:t xml:space="preserve">Gay </w:t>
      </w:r>
      <w:proofErr w:type="spellStart"/>
      <w:r>
        <w:t>Breeuwer</w:t>
      </w:r>
      <w:proofErr w:type="spellEnd"/>
      <w:r>
        <w:t xml:space="preserve">) </w:t>
      </w:r>
      <w:bookmarkEnd w:id="1"/>
    </w:p>
    <w:p w14:paraId="45904F9B" w14:textId="4546B876" w:rsidR="000679E9" w:rsidRDefault="00820437">
      <w:pPr>
        <w:pStyle w:val="BodyA"/>
        <w:spacing w:line="240" w:lineRule="auto"/>
      </w:pPr>
      <w:r>
        <w:t xml:space="preserve">Account balances: </w:t>
      </w:r>
      <w:proofErr w:type="spellStart"/>
      <w:r>
        <w:t>Kiwibank</w:t>
      </w:r>
      <w:proofErr w:type="spellEnd"/>
      <w:r>
        <w:t xml:space="preserve"> NOW a/c $ </w:t>
      </w:r>
      <w:r w:rsidR="000D6383">
        <w:t>10</w:t>
      </w:r>
      <w:r>
        <w:t>3</w:t>
      </w:r>
      <w:r w:rsidR="000D6383">
        <w:t>2</w:t>
      </w:r>
      <w:r>
        <w:t xml:space="preserve">.14 and </w:t>
      </w:r>
      <w:proofErr w:type="spellStart"/>
      <w:r>
        <w:t>Kiwibank</w:t>
      </w:r>
      <w:proofErr w:type="spellEnd"/>
      <w:r>
        <w:t xml:space="preserve"> On call a/c $11,094.72. </w:t>
      </w:r>
    </w:p>
    <w:p w14:paraId="4C4ACBB8" w14:textId="6E940783" w:rsidR="000679E9" w:rsidRDefault="00820437">
      <w:pPr>
        <w:pStyle w:val="BodyA"/>
        <w:spacing w:line="240" w:lineRule="auto"/>
      </w:pPr>
      <w:r>
        <w:t>Income: Membership fees – $</w:t>
      </w:r>
      <w:r w:rsidR="00944C1E">
        <w:t>1</w:t>
      </w:r>
      <w:r w:rsidR="00E820DF">
        <w:t>0</w:t>
      </w:r>
      <w:r w:rsidR="00944C1E">
        <w:t>0</w:t>
      </w:r>
      <w:r>
        <w:t xml:space="preserve"> received since last meeting, YTD from April 2024: $1</w:t>
      </w:r>
      <w:r w:rsidR="00E820DF">
        <w:t>7</w:t>
      </w:r>
      <w:r w:rsidR="00A36545">
        <w:t>6</w:t>
      </w:r>
      <w:r>
        <w:t xml:space="preserve">0 </w:t>
      </w:r>
    </w:p>
    <w:p w14:paraId="6C762696" w14:textId="61A27E5F" w:rsidR="000679E9" w:rsidRDefault="00820437">
      <w:pPr>
        <w:pStyle w:val="BodyA"/>
        <w:spacing w:line="240" w:lineRule="auto"/>
      </w:pPr>
      <w:r>
        <w:t xml:space="preserve">Interest for period from 1 April </w:t>
      </w:r>
      <w:r w:rsidR="00085D10">
        <w:t xml:space="preserve">2024 </w:t>
      </w:r>
      <w:r>
        <w:t>– 24 Feb 2025 $ 45</w:t>
      </w:r>
      <w:r w:rsidR="00A36545">
        <w:t>4</w:t>
      </w:r>
      <w:r>
        <w:t>.</w:t>
      </w:r>
      <w:r w:rsidR="00A36545">
        <w:t>7</w:t>
      </w:r>
      <w:r>
        <w:t xml:space="preserve">9 </w:t>
      </w:r>
    </w:p>
    <w:p w14:paraId="0BB3330B" w14:textId="77777777" w:rsidR="000679E9" w:rsidRDefault="000679E9">
      <w:pPr>
        <w:pStyle w:val="BodyA"/>
        <w:spacing w:line="240" w:lineRule="auto"/>
      </w:pPr>
    </w:p>
    <w:p w14:paraId="74B9EBDC" w14:textId="3D6D7C02" w:rsidR="000679E9" w:rsidRDefault="00820437">
      <w:pPr>
        <w:pStyle w:val="BodyA"/>
        <w:spacing w:line="240" w:lineRule="auto"/>
      </w:pPr>
      <w:proofErr w:type="gramStart"/>
      <w:r>
        <w:t>Outgoings</w:t>
      </w:r>
      <w:proofErr w:type="gramEnd"/>
      <w:r>
        <w:t>: No outstanding creditors</w:t>
      </w:r>
      <w:r>
        <w:rPr>
          <w:rFonts w:ascii="Times New Roman" w:hAnsi="Times New Roman"/>
          <w:sz w:val="24"/>
          <w:szCs w:val="24"/>
        </w:rPr>
        <w:t xml:space="preserve">. </w:t>
      </w:r>
      <w:r>
        <w:t xml:space="preserve">Proposed Expenditure - $ 100 to include for the second monthly subscription Survey Monkey.  Kevin Crawford to provide </w:t>
      </w:r>
      <w:r w:rsidR="00A75283">
        <w:t>2</w:t>
      </w:r>
      <w:r w:rsidR="00A75283" w:rsidRPr="00A75283">
        <w:rPr>
          <w:vertAlign w:val="superscript"/>
        </w:rPr>
        <w:t>nd</w:t>
      </w:r>
      <w:r w:rsidR="00A75283">
        <w:t xml:space="preserve"> </w:t>
      </w:r>
      <w:r>
        <w:t>invoice that he had reimbursed Rochelle Chant for application to provide the Speed Limit survey.</w:t>
      </w:r>
      <w:r w:rsidR="008E2B85">
        <w:t xml:space="preserve"> </w:t>
      </w:r>
      <w:r w:rsidR="008F2BAF">
        <w:t xml:space="preserve">Agreed later that it goes into next year’s accounts as payment to Kevin made </w:t>
      </w:r>
      <w:proofErr w:type="gramStart"/>
      <w:r w:rsidR="008F2BAF">
        <w:t>in</w:t>
      </w:r>
      <w:proofErr w:type="gramEnd"/>
      <w:r w:rsidR="008F2BAF">
        <w:t xml:space="preserve"> FY 25</w:t>
      </w:r>
      <w:r>
        <w:t xml:space="preserve"> </w:t>
      </w:r>
    </w:p>
    <w:p w14:paraId="58165336" w14:textId="77777777" w:rsidR="00D36136" w:rsidRDefault="00D36136">
      <w:pPr>
        <w:pStyle w:val="BodyA"/>
        <w:spacing w:line="240" w:lineRule="auto"/>
      </w:pPr>
    </w:p>
    <w:p w14:paraId="1146ADAB" w14:textId="015CC30F" w:rsidR="002A3BBC" w:rsidRDefault="00D36136">
      <w:pPr>
        <w:pStyle w:val="BodyA"/>
        <w:spacing w:line="240" w:lineRule="auto"/>
      </w:pPr>
      <w:r>
        <w:t xml:space="preserve">Draft financial report provided to YE 31 March </w:t>
      </w:r>
      <w:r w:rsidR="005A76A2">
        <w:t>2024 –</w:t>
      </w:r>
      <w:r>
        <w:t xml:space="preserve"> </w:t>
      </w:r>
    </w:p>
    <w:p w14:paraId="73C550BA" w14:textId="77777777" w:rsidR="008F2BAF" w:rsidRDefault="008F2BAF">
      <w:pPr>
        <w:pStyle w:val="BodyA"/>
        <w:spacing w:line="240" w:lineRule="auto"/>
        <w:rPr>
          <w:b/>
          <w:bCs/>
          <w:color w:val="FF0000"/>
        </w:rPr>
      </w:pPr>
    </w:p>
    <w:p w14:paraId="1B9A3FF9" w14:textId="2C3B2348" w:rsidR="000679E9" w:rsidRDefault="002A3BBC">
      <w:pPr>
        <w:pStyle w:val="BodyA"/>
        <w:spacing w:line="240" w:lineRule="auto"/>
        <w:rPr>
          <w:rFonts w:ascii="Times New Roman" w:eastAsia="Times New Roman" w:hAnsi="Times New Roman" w:cs="Times New Roman"/>
          <w:sz w:val="24"/>
          <w:szCs w:val="24"/>
        </w:rPr>
      </w:pPr>
      <w:r w:rsidRPr="00116453">
        <w:rPr>
          <w:b/>
          <w:bCs/>
          <w:color w:val="auto"/>
          <w:u w:val="single"/>
        </w:rPr>
        <w:t>Action</w:t>
      </w:r>
      <w:r>
        <w:t xml:space="preserve"> - </w:t>
      </w:r>
      <w:r w:rsidR="00D36136">
        <w:t xml:space="preserve">Ian </w:t>
      </w:r>
      <w:r>
        <w:t>to review</w:t>
      </w:r>
      <w:r w:rsidR="00820437">
        <w:t xml:space="preserve"> </w:t>
      </w:r>
      <w:r>
        <w:t>and Kevin to provide to P</w:t>
      </w:r>
      <w:r w:rsidR="00C64DBC">
        <w:t>auline</w:t>
      </w:r>
      <w:r>
        <w:t xml:space="preserve"> Stratford for </w:t>
      </w:r>
      <w:r w:rsidR="00C64DBC">
        <w:t>signoff</w:t>
      </w:r>
    </w:p>
    <w:p w14:paraId="0795006A" w14:textId="7159B7E9" w:rsidR="000679E9" w:rsidRDefault="00820437">
      <w:pPr>
        <w:pStyle w:val="BodyA"/>
      </w:pPr>
      <w:r w:rsidRPr="005A76A2">
        <w:t>Membership:</w:t>
      </w:r>
      <w:r w:rsidRPr="005A76A2">
        <w:rPr>
          <w:b/>
          <w:bCs/>
        </w:rPr>
        <w:t xml:space="preserve"> </w:t>
      </w:r>
      <w:r w:rsidR="00FC47C8" w:rsidRPr="005A76A2">
        <w:t xml:space="preserve">under review see 6.1 </w:t>
      </w:r>
    </w:p>
    <w:p w14:paraId="7A3D8486" w14:textId="77777777" w:rsidR="000679E9" w:rsidRDefault="00820437">
      <w:pPr>
        <w:pStyle w:val="BodyA"/>
        <w:rPr>
          <w:b/>
          <w:bCs/>
        </w:rPr>
      </w:pPr>
      <w:r>
        <w:rPr>
          <w:b/>
          <w:bCs/>
        </w:rPr>
        <w:t>Financial report accepted.</w:t>
      </w:r>
    </w:p>
    <w:p w14:paraId="2511F45B" w14:textId="3158F4DA" w:rsidR="000679E9" w:rsidRDefault="00820437">
      <w:pPr>
        <w:pStyle w:val="BodyA"/>
        <w:rPr>
          <w:b/>
          <w:bCs/>
        </w:rPr>
      </w:pPr>
      <w:r>
        <w:rPr>
          <w:b/>
          <w:bCs/>
        </w:rPr>
        <w:t xml:space="preserve">Moved: </w:t>
      </w:r>
      <w:r w:rsidR="00485DBB" w:rsidRPr="00485DBB">
        <w:t>Kevin Crawford</w:t>
      </w:r>
      <w:r w:rsidR="00485DBB">
        <w:rPr>
          <w:b/>
          <w:bCs/>
        </w:rPr>
        <w:t xml:space="preserve">                    </w:t>
      </w:r>
      <w:r>
        <w:rPr>
          <w:b/>
          <w:bCs/>
        </w:rPr>
        <w:t xml:space="preserve">seconded: </w:t>
      </w:r>
      <w:r w:rsidR="00485DBB">
        <w:rPr>
          <w:b/>
          <w:bCs/>
        </w:rPr>
        <w:t xml:space="preserve">  </w:t>
      </w:r>
      <w:r w:rsidR="00972509" w:rsidRPr="00972509">
        <w:t>Marguerite</w:t>
      </w:r>
      <w:r w:rsidR="00485DBB" w:rsidRPr="00972509">
        <w:t xml:space="preserve">   </w:t>
      </w:r>
      <w:r w:rsidR="00485DBB">
        <w:rPr>
          <w:b/>
          <w:bCs/>
        </w:rPr>
        <w:t xml:space="preserve">                           </w:t>
      </w:r>
      <w:r>
        <w:rPr>
          <w:b/>
          <w:bCs/>
        </w:rPr>
        <w:t xml:space="preserve">Passed   </w:t>
      </w:r>
    </w:p>
    <w:p w14:paraId="3CD7FB49" w14:textId="77777777" w:rsidR="000679E9" w:rsidRDefault="000679E9">
      <w:pPr>
        <w:pStyle w:val="BodyA"/>
        <w:spacing w:line="240" w:lineRule="auto"/>
        <w:rPr>
          <w:b/>
          <w:bCs/>
        </w:rPr>
      </w:pPr>
    </w:p>
    <w:p w14:paraId="44CFEA26" w14:textId="77777777" w:rsidR="000679E9" w:rsidRDefault="00820437">
      <w:pPr>
        <w:pStyle w:val="BodyA"/>
        <w:rPr>
          <w:b/>
          <w:bCs/>
        </w:rPr>
      </w:pPr>
      <w:r>
        <w:rPr>
          <w:b/>
          <w:bCs/>
        </w:rPr>
        <w:t xml:space="preserve">5. </w:t>
      </w:r>
      <w:r>
        <w:rPr>
          <w:b/>
          <w:bCs/>
          <w:u w:val="single"/>
        </w:rPr>
        <w:t>Items for Decision</w:t>
      </w:r>
      <w:r>
        <w:rPr>
          <w:b/>
          <w:bCs/>
        </w:rPr>
        <w:t>:</w:t>
      </w:r>
    </w:p>
    <w:p w14:paraId="77568A58" w14:textId="77777777" w:rsidR="000679E9" w:rsidRDefault="00820437">
      <w:pPr>
        <w:pStyle w:val="BodyA"/>
        <w:rPr>
          <w:b/>
          <w:bCs/>
          <w:u w:val="single"/>
        </w:rPr>
      </w:pPr>
      <w:r>
        <w:rPr>
          <w:b/>
          <w:bCs/>
          <w:u w:val="single"/>
        </w:rPr>
        <w:t xml:space="preserve">5.1 Preparation for the AGM – 3pm 20 April 2025 Easter Sunday – to c430pm </w:t>
      </w:r>
    </w:p>
    <w:p w14:paraId="17EE2AED" w14:textId="77777777" w:rsidR="00F40178" w:rsidRDefault="00F40178">
      <w:pPr>
        <w:pStyle w:val="BodyA"/>
        <w:rPr>
          <w:b/>
          <w:bCs/>
          <w:u w:val="single"/>
        </w:rPr>
      </w:pPr>
    </w:p>
    <w:p w14:paraId="190324F4" w14:textId="74631373" w:rsidR="000679E9" w:rsidRDefault="00820437">
      <w:pPr>
        <w:pStyle w:val="BodyA"/>
        <w:rPr>
          <w:b/>
          <w:bCs/>
          <w:u w:val="single"/>
        </w:rPr>
      </w:pPr>
      <w:r>
        <w:rPr>
          <w:b/>
          <w:bCs/>
          <w:u w:val="single"/>
        </w:rPr>
        <w:t xml:space="preserve">5.1.1 Timeline (some items are clarifications post meeting) </w:t>
      </w:r>
    </w:p>
    <w:p w14:paraId="28AD6348" w14:textId="77777777" w:rsidR="000679E9" w:rsidRDefault="00820437">
      <w:pPr>
        <w:pStyle w:val="BodyA"/>
      </w:pPr>
      <w:r>
        <w:t xml:space="preserve">Revised Timeline week commencing and by each week up to AGM date. Please </w:t>
      </w:r>
      <w:proofErr w:type="gramStart"/>
      <w:r>
        <w:t>action</w:t>
      </w:r>
      <w:proofErr w:type="gramEnd"/>
      <w:r>
        <w:t xml:space="preserve"> your role. Ian listed actions this week. </w:t>
      </w:r>
    </w:p>
    <w:p w14:paraId="1EC6954E" w14:textId="77777777" w:rsidR="000679E9" w:rsidRDefault="000679E9">
      <w:pPr>
        <w:pStyle w:val="BodyA"/>
      </w:pPr>
    </w:p>
    <w:p w14:paraId="4696C64D" w14:textId="77777777" w:rsidR="000679E9" w:rsidRDefault="00820437">
      <w:pPr>
        <w:pStyle w:val="BodyA"/>
        <w:rPr>
          <w:b/>
          <w:bCs/>
          <w:u w:val="single"/>
        </w:rPr>
      </w:pPr>
      <w:r w:rsidRPr="0089367F">
        <w:rPr>
          <w:b/>
          <w:bCs/>
          <w:u w:val="single"/>
        </w:rPr>
        <w:t>5.1.2 Agenda</w:t>
      </w:r>
      <w:r>
        <w:rPr>
          <w:b/>
          <w:bCs/>
          <w:u w:val="single"/>
        </w:rPr>
        <w:t xml:space="preserve"> </w:t>
      </w:r>
    </w:p>
    <w:p w14:paraId="21424D9E" w14:textId="47E5FB6F" w:rsidR="000679E9" w:rsidRDefault="00820437">
      <w:pPr>
        <w:pStyle w:val="BodyA"/>
      </w:pPr>
      <w:r>
        <w:t>13 Items on the Agenda.  Agenda reordered to have input from members from the floor earlier and Local Groups only if time permitted at the end.</w:t>
      </w:r>
    </w:p>
    <w:p w14:paraId="4A2573FC" w14:textId="77777777" w:rsidR="00E43615" w:rsidRDefault="00E43615">
      <w:pPr>
        <w:pStyle w:val="BodyA"/>
        <w:rPr>
          <w:b/>
          <w:bCs/>
          <w:highlight w:val="green"/>
          <w:u w:val="single"/>
        </w:rPr>
      </w:pPr>
    </w:p>
    <w:p w14:paraId="64162F4F" w14:textId="48F3C04F" w:rsidR="000679E9" w:rsidRDefault="00820437">
      <w:pPr>
        <w:pStyle w:val="BodyA"/>
      </w:pPr>
      <w:r w:rsidRPr="0089367F">
        <w:rPr>
          <w:b/>
          <w:bCs/>
          <w:u w:val="single"/>
        </w:rPr>
        <w:lastRenderedPageBreak/>
        <w:t>5.1.3 Advertising the AGM - 28 days before the AGM</w:t>
      </w:r>
      <w:r>
        <w:rPr>
          <w:b/>
          <w:bCs/>
          <w:u w:val="single"/>
        </w:rPr>
        <w:t xml:space="preserve"> - </w:t>
      </w:r>
      <w:r>
        <w:t xml:space="preserve">Constitution Cl 5.1 and 5.8.1 </w:t>
      </w:r>
    </w:p>
    <w:p w14:paraId="4221C94F" w14:textId="5F59FFAE" w:rsidR="000679E9" w:rsidRDefault="00B64050">
      <w:pPr>
        <w:pStyle w:val="BodyA"/>
      </w:pPr>
      <w:r>
        <w:t xml:space="preserve">AGM </w:t>
      </w:r>
      <w:r w:rsidR="00820437">
        <w:t>Public Notice</w:t>
      </w:r>
      <w:r w:rsidR="00C3289C">
        <w:t xml:space="preserve"> </w:t>
      </w:r>
      <w:r w:rsidR="00D276EA">
        <w:t xml:space="preserve">sent out on Mailchimp </w:t>
      </w:r>
      <w:proofErr w:type="gramStart"/>
      <w:r w:rsidR="00CE600C">
        <w:t>and also</w:t>
      </w:r>
      <w:proofErr w:type="gramEnd"/>
      <w:r w:rsidR="00CE600C">
        <w:t xml:space="preserve"> </w:t>
      </w:r>
      <w:r w:rsidR="00C3289C">
        <w:t xml:space="preserve">put up on the Noticeboard and </w:t>
      </w:r>
      <w:r w:rsidR="00980B43">
        <w:t xml:space="preserve">in the café and </w:t>
      </w:r>
      <w:r w:rsidR="00E43615">
        <w:t>store</w:t>
      </w:r>
      <w:r w:rsidR="004B1A6C">
        <w:t xml:space="preserve"> as of 1 April</w:t>
      </w:r>
      <w:r w:rsidR="00E43615">
        <w:t>.</w:t>
      </w:r>
    </w:p>
    <w:p w14:paraId="70D7CFCE" w14:textId="4A752879" w:rsidR="000679E9" w:rsidRDefault="00B64050">
      <w:pPr>
        <w:pStyle w:val="BodyA"/>
      </w:pPr>
      <w:r>
        <w:t>Also c</w:t>
      </w:r>
      <w:r w:rsidR="00820437">
        <w:t xml:space="preserve">onfirmed to advertise AGM on KRRA website, Facebook, </w:t>
      </w:r>
      <w:proofErr w:type="spellStart"/>
      <w:r w:rsidR="00820437">
        <w:t>Katchup</w:t>
      </w:r>
      <w:proofErr w:type="spellEnd"/>
      <w:r w:rsidR="00820437">
        <w:t xml:space="preserve">, Newsletter and </w:t>
      </w:r>
      <w:proofErr w:type="spellStart"/>
      <w:r w:rsidR="00820437">
        <w:t>Matarangi</w:t>
      </w:r>
      <w:proofErr w:type="spellEnd"/>
      <w:r w:rsidR="00820437">
        <w:t xml:space="preserve"> Beach Paper (issue first Friday of the next month – </w:t>
      </w:r>
      <w:proofErr w:type="spellStart"/>
      <w:r w:rsidR="00820437">
        <w:t>i.e</w:t>
      </w:r>
      <w:proofErr w:type="spellEnd"/>
      <w:r w:rsidR="00820437">
        <w:t xml:space="preserve"> 6 April) </w:t>
      </w:r>
    </w:p>
    <w:p w14:paraId="3DEA28C6" w14:textId="77777777" w:rsidR="00965C24" w:rsidRDefault="00965C24">
      <w:pPr>
        <w:pStyle w:val="BodyA"/>
        <w:rPr>
          <w:b/>
          <w:bCs/>
          <w:u w:val="single"/>
        </w:rPr>
      </w:pPr>
    </w:p>
    <w:p w14:paraId="1CA6E699" w14:textId="77777777" w:rsidR="00AB3026" w:rsidRDefault="00AB3026">
      <w:pPr>
        <w:pStyle w:val="BodyA"/>
        <w:rPr>
          <w:b/>
          <w:bCs/>
          <w:u w:val="single"/>
        </w:rPr>
      </w:pPr>
    </w:p>
    <w:p w14:paraId="224BFCE9" w14:textId="556593E5" w:rsidR="000679E9" w:rsidRDefault="00820437">
      <w:pPr>
        <w:pStyle w:val="BodyA"/>
        <w:rPr>
          <w:b/>
          <w:bCs/>
          <w:u w:val="single"/>
        </w:rPr>
      </w:pPr>
      <w:r w:rsidRPr="0089367F">
        <w:rPr>
          <w:b/>
          <w:bCs/>
          <w:u w:val="single"/>
        </w:rPr>
        <w:t xml:space="preserve">5.1.4 Who do we want to </w:t>
      </w:r>
      <w:r w:rsidR="008D5B80" w:rsidRPr="0089367F">
        <w:rPr>
          <w:b/>
          <w:bCs/>
          <w:u w:val="single"/>
        </w:rPr>
        <w:t xml:space="preserve">invite to </w:t>
      </w:r>
      <w:r w:rsidRPr="0089367F">
        <w:rPr>
          <w:b/>
          <w:bCs/>
          <w:u w:val="single"/>
        </w:rPr>
        <w:t>the AGM</w:t>
      </w:r>
    </w:p>
    <w:p w14:paraId="58323FD9" w14:textId="360EE5F1" w:rsidR="000679E9" w:rsidRDefault="00820437">
      <w:pPr>
        <w:pStyle w:val="BodyA"/>
      </w:pPr>
      <w:r>
        <w:t xml:space="preserve">Council invitees – Mayor (unavailable for Easter – prior engagement in Australia) TCDC Mercury Bay </w:t>
      </w:r>
      <w:proofErr w:type="spellStart"/>
      <w:r>
        <w:t>Councillors</w:t>
      </w:r>
      <w:proofErr w:type="spellEnd"/>
      <w:r>
        <w:t xml:space="preserve">, John Morrissey, MBCB members incl Chrissy Robinson Chair, Brian Taylor -TCDC Community Engagement, Heather Bruce, and other RRA Chairs – </w:t>
      </w:r>
      <w:proofErr w:type="spellStart"/>
      <w:r>
        <w:t>Opito</w:t>
      </w:r>
      <w:proofErr w:type="spellEnd"/>
      <w:r>
        <w:t xml:space="preserve">, </w:t>
      </w:r>
      <w:proofErr w:type="spellStart"/>
      <w:r>
        <w:t>Otama</w:t>
      </w:r>
      <w:proofErr w:type="spellEnd"/>
      <w:r>
        <w:t xml:space="preserve">, MRRAI, MP Scott Simpson also to be an invitee. Also, Cemetery Road subdivision objectors. </w:t>
      </w:r>
    </w:p>
    <w:p w14:paraId="1AC8536F" w14:textId="1596F71C" w:rsidR="000679E9" w:rsidRDefault="00D75BB3">
      <w:pPr>
        <w:pStyle w:val="BodyA"/>
      </w:pPr>
      <w:r>
        <w:t>S</w:t>
      </w:r>
      <w:r w:rsidR="000B4041">
        <w:t xml:space="preserve">ome have responded – </w:t>
      </w:r>
      <w:r w:rsidR="000A0D18">
        <w:t>refer Correspondence</w:t>
      </w:r>
      <w:r w:rsidR="000B4041">
        <w:t xml:space="preserve"> webmail </w:t>
      </w:r>
    </w:p>
    <w:p w14:paraId="783FCF1F" w14:textId="77777777" w:rsidR="000A0D18" w:rsidRDefault="000A0D18">
      <w:pPr>
        <w:pStyle w:val="BodyA"/>
      </w:pPr>
    </w:p>
    <w:p w14:paraId="12357682" w14:textId="411FB3C1" w:rsidR="000679E9" w:rsidRDefault="00C04285">
      <w:pPr>
        <w:pStyle w:val="BodyA"/>
      </w:pPr>
      <w:r>
        <w:t xml:space="preserve">Issue of meeting duration </w:t>
      </w:r>
      <w:r w:rsidR="0009381F">
        <w:t>(with</w:t>
      </w:r>
      <w:r>
        <w:t xml:space="preserve"> </w:t>
      </w:r>
      <w:r w:rsidR="001E767B">
        <w:t>E</w:t>
      </w:r>
      <w:r>
        <w:t>lection and Constitution changes</w:t>
      </w:r>
      <w:r w:rsidR="001E767B">
        <w:t xml:space="preserve">) </w:t>
      </w:r>
      <w:r w:rsidR="00C2138F">
        <w:t xml:space="preserve">- </w:t>
      </w:r>
      <w:r w:rsidR="001E767B">
        <w:t xml:space="preserve">It was decided not to advance </w:t>
      </w:r>
      <w:r w:rsidR="00CF4ACF">
        <w:t xml:space="preserve">an invite </w:t>
      </w:r>
      <w:r w:rsidR="00820437">
        <w:t>to potential local groups</w:t>
      </w:r>
      <w:r w:rsidR="0009381F">
        <w:t>.</w:t>
      </w:r>
      <w:r w:rsidR="00820437">
        <w:t xml:space="preserve"> </w:t>
      </w:r>
    </w:p>
    <w:p w14:paraId="28102102" w14:textId="77777777" w:rsidR="000679E9" w:rsidRDefault="000679E9">
      <w:pPr>
        <w:pStyle w:val="BodyA"/>
      </w:pPr>
    </w:p>
    <w:p w14:paraId="0DCF2405" w14:textId="77777777" w:rsidR="000679E9" w:rsidRDefault="00820437">
      <w:pPr>
        <w:pStyle w:val="BodyA"/>
      </w:pPr>
      <w:r>
        <w:rPr>
          <w:b/>
          <w:bCs/>
          <w:u w:val="single"/>
        </w:rPr>
        <w:t>Decision:</w:t>
      </w:r>
      <w:r>
        <w:t xml:space="preserve"> Steve to issue invites to the list of </w:t>
      </w:r>
      <w:proofErr w:type="gramStart"/>
      <w:r>
        <w:t>invitees</w:t>
      </w:r>
      <w:proofErr w:type="gramEnd"/>
      <w:r>
        <w:t xml:space="preserve"> above and use the Notice .pdf as an attachment. </w:t>
      </w:r>
    </w:p>
    <w:p w14:paraId="5EA58292" w14:textId="77777777" w:rsidR="000679E9" w:rsidRDefault="00820437">
      <w:pPr>
        <w:pStyle w:val="BodyA"/>
      </w:pPr>
      <w:r>
        <w:rPr>
          <w:b/>
          <w:bCs/>
          <w:u w:val="single"/>
        </w:rPr>
        <w:t>Actions</w:t>
      </w:r>
      <w:r>
        <w:t xml:space="preserve"> – </w:t>
      </w:r>
    </w:p>
    <w:p w14:paraId="0E8F0212" w14:textId="77777777" w:rsidR="000679E9" w:rsidRDefault="00820437">
      <w:pPr>
        <w:pStyle w:val="BodyA"/>
      </w:pPr>
      <w:r>
        <w:rPr>
          <w:color w:val="FF0000"/>
          <w:u w:color="FF0000"/>
        </w:rPr>
        <w:t>Steve</w:t>
      </w:r>
      <w:r>
        <w:t xml:space="preserve"> to send out invites by the end of March.  </w:t>
      </w:r>
    </w:p>
    <w:p w14:paraId="1F4F16A7" w14:textId="77777777" w:rsidR="000679E9" w:rsidRDefault="00820437">
      <w:pPr>
        <w:pStyle w:val="BodyA"/>
      </w:pPr>
      <w:r>
        <w:rPr>
          <w:color w:val="FF0000"/>
          <w:u w:color="FF0000"/>
        </w:rPr>
        <w:t xml:space="preserve">Ian - </w:t>
      </w:r>
      <w:r>
        <w:t xml:space="preserve">include AGM notice and process in March Newsletter topics– (by end of March) </w:t>
      </w:r>
    </w:p>
    <w:p w14:paraId="3824BB4B" w14:textId="77777777" w:rsidR="000679E9" w:rsidRDefault="000679E9">
      <w:pPr>
        <w:pStyle w:val="BodyA"/>
      </w:pPr>
    </w:p>
    <w:p w14:paraId="7431EFAE" w14:textId="77777777" w:rsidR="000679E9" w:rsidRDefault="00820437">
      <w:pPr>
        <w:pStyle w:val="BodyA"/>
        <w:rPr>
          <w:b/>
          <w:bCs/>
          <w:u w:val="single"/>
        </w:rPr>
      </w:pPr>
      <w:r w:rsidRPr="0089367F">
        <w:rPr>
          <w:b/>
          <w:bCs/>
          <w:u w:val="single"/>
        </w:rPr>
        <w:t>5.1.5 Process of the AGM</w:t>
      </w:r>
    </w:p>
    <w:p w14:paraId="3AC4D255" w14:textId="77777777" w:rsidR="000679E9" w:rsidRDefault="00820437">
      <w:pPr>
        <w:pStyle w:val="BodyA"/>
      </w:pPr>
      <w:r>
        <w:t>Ian presented a Draft Agenda and Timeline of events that needed to be actioned and milestones met for the AGM (both items in correspondence)</w:t>
      </w:r>
    </w:p>
    <w:p w14:paraId="2BC5E4EA" w14:textId="77777777" w:rsidR="000679E9" w:rsidRDefault="000679E9">
      <w:pPr>
        <w:pStyle w:val="BodyA"/>
      </w:pPr>
    </w:p>
    <w:p w14:paraId="0002C21D" w14:textId="377E613E" w:rsidR="000679E9" w:rsidRDefault="00820437">
      <w:pPr>
        <w:pStyle w:val="BodyA"/>
      </w:pPr>
      <w:r w:rsidRPr="00A231A4">
        <w:rPr>
          <w:b/>
          <w:bCs/>
          <w:u w:val="single"/>
        </w:rPr>
        <w:t>Summary Actions</w:t>
      </w:r>
      <w:r w:rsidRPr="00A231A4">
        <w:t xml:space="preserve"> </w:t>
      </w:r>
      <w:r>
        <w:t xml:space="preserve"> </w:t>
      </w:r>
    </w:p>
    <w:p w14:paraId="04DD82DE" w14:textId="7182E1ED" w:rsidR="000679E9" w:rsidRDefault="00820437">
      <w:pPr>
        <w:pStyle w:val="BodyA"/>
      </w:pPr>
      <w:r>
        <w:rPr>
          <w:color w:val="FF0000"/>
          <w:u w:color="FF0000"/>
        </w:rPr>
        <w:t xml:space="preserve">Steve </w:t>
      </w:r>
      <w:r>
        <w:t xml:space="preserve">to write the Chair’s Report and Ian read – ideally distributed before the meeting and Ian to provide highlights. </w:t>
      </w:r>
    </w:p>
    <w:p w14:paraId="40F23832" w14:textId="77777777" w:rsidR="000679E9" w:rsidRDefault="00820437">
      <w:pPr>
        <w:pStyle w:val="BodyA"/>
      </w:pPr>
      <w:r>
        <w:rPr>
          <w:color w:val="FF0000"/>
          <w:u w:color="FF0000"/>
        </w:rPr>
        <w:t xml:space="preserve">Kevin, Gael, Isabel, Roimata, Marguerite - </w:t>
      </w:r>
      <w:r>
        <w:t xml:space="preserve">Be available from 2pm to setup the Hall – Chairs / sit at the table to check membership / voting </w:t>
      </w:r>
      <w:proofErr w:type="spellStart"/>
      <w:r>
        <w:t>etc</w:t>
      </w:r>
      <w:proofErr w:type="spellEnd"/>
    </w:p>
    <w:p w14:paraId="2762AAA8" w14:textId="77777777" w:rsidR="000679E9" w:rsidRDefault="00820437">
      <w:pPr>
        <w:pStyle w:val="BodyA"/>
      </w:pPr>
      <w:r>
        <w:rPr>
          <w:color w:val="FF0000"/>
          <w:u w:color="FF0000"/>
        </w:rPr>
        <w:t xml:space="preserve">All </w:t>
      </w:r>
      <w:r>
        <w:t>–</w:t>
      </w:r>
      <w:r>
        <w:rPr>
          <w:color w:val="FF0000"/>
          <w:u w:color="FF0000"/>
        </w:rPr>
        <w:t xml:space="preserve"> </w:t>
      </w:r>
      <w:r>
        <w:t>Note Timeline listing of responsibilities of Committee members for the smooth running of the AGM</w:t>
      </w:r>
    </w:p>
    <w:p w14:paraId="4272D9E3" w14:textId="297F908F" w:rsidR="00227A8F" w:rsidRDefault="00820437">
      <w:pPr>
        <w:pStyle w:val="BodyA"/>
      </w:pPr>
      <w:r>
        <w:rPr>
          <w:color w:val="FF0000"/>
          <w:u w:color="FF0000"/>
        </w:rPr>
        <w:t>Ian</w:t>
      </w:r>
      <w:r>
        <w:t xml:space="preserve"> </w:t>
      </w:r>
      <w:r w:rsidR="005B6C6C">
        <w:t>–</w:t>
      </w:r>
      <w:r>
        <w:t xml:space="preserve"> </w:t>
      </w:r>
      <w:r w:rsidR="004C30A9">
        <w:t>close</w:t>
      </w:r>
      <w:r w:rsidR="005B6C6C">
        <w:t xml:space="preserve"> online nominations by 4 April </w:t>
      </w:r>
      <w:r w:rsidR="00DE2E50">
        <w:t xml:space="preserve">and </w:t>
      </w:r>
      <w:r w:rsidR="001349C4">
        <w:t xml:space="preserve">create the voting system and then </w:t>
      </w:r>
      <w:r w:rsidR="00DE2E50">
        <w:t xml:space="preserve">open voting system 48 </w:t>
      </w:r>
      <w:proofErr w:type="spellStart"/>
      <w:r w:rsidR="00DE2E50">
        <w:t>hrs</w:t>
      </w:r>
      <w:proofErr w:type="spellEnd"/>
      <w:r w:rsidR="00DE2E50">
        <w:t xml:space="preserve"> before AGM</w:t>
      </w:r>
    </w:p>
    <w:p w14:paraId="0F39BD42" w14:textId="1B297100" w:rsidR="000679E9" w:rsidRDefault="00227A8F">
      <w:pPr>
        <w:pStyle w:val="BodyA"/>
      </w:pPr>
      <w:r w:rsidRPr="0040470F">
        <w:rPr>
          <w:color w:val="FF0000"/>
        </w:rPr>
        <w:t>Ian</w:t>
      </w:r>
      <w:r w:rsidRPr="0040470F">
        <w:rPr>
          <w:color w:val="auto"/>
        </w:rPr>
        <w:t xml:space="preserve"> – </w:t>
      </w:r>
      <w:r w:rsidR="00813CF3">
        <w:t xml:space="preserve">Bios need to be with Ian by 12 April </w:t>
      </w:r>
      <w:r w:rsidR="00813CF3">
        <w:t xml:space="preserve">and </w:t>
      </w:r>
      <w:r>
        <w:t xml:space="preserve">to find location of existing Committee bios </w:t>
      </w:r>
      <w:r w:rsidR="004C30A9">
        <w:t xml:space="preserve">in Dropbox and circulate </w:t>
      </w:r>
      <w:r w:rsidR="009B0B02">
        <w:t>example</w:t>
      </w:r>
      <w:r w:rsidR="004C30A9">
        <w:t xml:space="preserve"> </w:t>
      </w:r>
    </w:p>
    <w:p w14:paraId="4BD4D087" w14:textId="77777777" w:rsidR="000679E9" w:rsidRDefault="00820437">
      <w:pPr>
        <w:pStyle w:val="BodyA"/>
      </w:pPr>
      <w:r>
        <w:rPr>
          <w:color w:val="FF0000"/>
          <w:u w:color="FF0000"/>
        </w:rPr>
        <w:t xml:space="preserve">Roimata </w:t>
      </w:r>
      <w:r>
        <w:t xml:space="preserve">– to prepare a </w:t>
      </w:r>
      <w:proofErr w:type="spellStart"/>
      <w:r>
        <w:t>karakia</w:t>
      </w:r>
      <w:proofErr w:type="spellEnd"/>
      <w:r>
        <w:t xml:space="preserve"> and a translation for the AGM. </w:t>
      </w:r>
    </w:p>
    <w:p w14:paraId="7A07D6D3" w14:textId="77777777" w:rsidR="00965C24" w:rsidRDefault="00965C24">
      <w:pPr>
        <w:pStyle w:val="BodyA"/>
        <w:rPr>
          <w:b/>
          <w:bCs/>
          <w:u w:val="single"/>
        </w:rPr>
      </w:pPr>
    </w:p>
    <w:p w14:paraId="7949EA2D" w14:textId="4A2D755F" w:rsidR="00965C24" w:rsidRDefault="00820437">
      <w:pPr>
        <w:pStyle w:val="BodyA"/>
        <w:rPr>
          <w:b/>
          <w:bCs/>
          <w:u w:val="single"/>
        </w:rPr>
      </w:pPr>
      <w:r w:rsidRPr="002F242E">
        <w:rPr>
          <w:b/>
          <w:bCs/>
          <w:u w:val="single"/>
        </w:rPr>
        <w:t>5.1.6 Voting for the new Committee</w:t>
      </w:r>
      <w:r>
        <w:rPr>
          <w:b/>
          <w:bCs/>
          <w:u w:val="single"/>
        </w:rPr>
        <w:t xml:space="preserve"> </w:t>
      </w:r>
    </w:p>
    <w:p w14:paraId="36436023" w14:textId="77777777" w:rsidR="008B200D" w:rsidRDefault="00820437">
      <w:pPr>
        <w:pStyle w:val="BodyA"/>
      </w:pPr>
      <w:r>
        <w:rPr>
          <w:b/>
          <w:bCs/>
          <w:u w:val="single"/>
        </w:rPr>
        <w:t>Decision:</w:t>
      </w:r>
      <w:r>
        <w:t xml:space="preserve"> Calling of nominees – agreed refer new Constitution Cl 5.8.4 for criteria – bios to state purpose of nomination and proposed contribution to KRRA.  Committee members all confirmed standing. </w:t>
      </w:r>
    </w:p>
    <w:p w14:paraId="25F77E15" w14:textId="4DB34266" w:rsidR="000679E9" w:rsidRDefault="00820437">
      <w:pPr>
        <w:pStyle w:val="BodyA"/>
      </w:pPr>
      <w:r>
        <w:t xml:space="preserve">Note </w:t>
      </w:r>
      <w:r w:rsidRPr="008B200D">
        <w:rPr>
          <w:b/>
          <w:bCs/>
        </w:rPr>
        <w:t>all</w:t>
      </w:r>
      <w:r>
        <w:t xml:space="preserve"> </w:t>
      </w:r>
      <w:proofErr w:type="gramStart"/>
      <w:r>
        <w:t>nominations</w:t>
      </w:r>
      <w:proofErr w:type="gramEnd"/>
      <w:r>
        <w:t xml:space="preserve"> </w:t>
      </w:r>
      <w:r w:rsidR="008B200D">
        <w:t xml:space="preserve">including existing committee </w:t>
      </w:r>
      <w:proofErr w:type="gramStart"/>
      <w:r w:rsidR="008B200D">
        <w:t>members</w:t>
      </w:r>
      <w:proofErr w:type="gramEnd"/>
      <w:r w:rsidR="008B200D">
        <w:t xml:space="preserve"> </w:t>
      </w:r>
      <w:r>
        <w:t xml:space="preserve">still require </w:t>
      </w:r>
      <w:r w:rsidR="004C30A9">
        <w:t>nominee</w:t>
      </w:r>
      <w:r w:rsidR="00541B51">
        <w:t>.</w:t>
      </w:r>
      <w:r>
        <w:t xml:space="preserve"> </w:t>
      </w:r>
      <w:r w:rsidR="00541B51">
        <w:t xml:space="preserve">Nominations </w:t>
      </w:r>
      <w:proofErr w:type="gramStart"/>
      <w:r>
        <w:t>required</w:t>
      </w:r>
      <w:proofErr w:type="gramEnd"/>
      <w:r>
        <w:t xml:space="preserve"> by 4 April.  Refer Website</w:t>
      </w:r>
      <w:r w:rsidR="0008465B">
        <w:t xml:space="preserve">. </w:t>
      </w:r>
    </w:p>
    <w:p w14:paraId="59261E01" w14:textId="77777777" w:rsidR="000679E9" w:rsidRDefault="00820437">
      <w:pPr>
        <w:pStyle w:val="BodyA"/>
      </w:pPr>
      <w:r>
        <w:t xml:space="preserve">With Steffi standing there are 8 nominees – </w:t>
      </w:r>
    </w:p>
    <w:p w14:paraId="265A03E0" w14:textId="5B5AFA24" w:rsidR="000679E9" w:rsidRDefault="00820437">
      <w:pPr>
        <w:pStyle w:val="BodyA"/>
      </w:pPr>
      <w:r>
        <w:t xml:space="preserve">Noted 2 further places would make the 10 maximum and there was a discussion on potential candidates and their potential contribution to KRRA. </w:t>
      </w:r>
      <w:r w:rsidR="000F570F">
        <w:t xml:space="preserve">Kevin to action if Isabel candidate </w:t>
      </w:r>
      <w:r w:rsidR="00184AF9">
        <w:t>not positive.</w:t>
      </w:r>
    </w:p>
    <w:p w14:paraId="18AF6AEA" w14:textId="77777777" w:rsidR="000679E9" w:rsidRDefault="00820437">
      <w:pPr>
        <w:pStyle w:val="BodyA"/>
      </w:pPr>
      <w:r>
        <w:rPr>
          <w:b/>
          <w:bCs/>
          <w:u w:val="single"/>
        </w:rPr>
        <w:t>Actions –</w:t>
      </w:r>
      <w:r>
        <w:rPr>
          <w:color w:val="FF0000"/>
          <w:u w:color="FF0000"/>
        </w:rPr>
        <w:t xml:space="preserve"> Isabel, Ian, Steve, Kevin - </w:t>
      </w:r>
      <w:r>
        <w:t>Approach to potential candidates “to stay and are doers”.</w:t>
      </w:r>
    </w:p>
    <w:p w14:paraId="29188B9F" w14:textId="77777777" w:rsidR="000679E9" w:rsidRDefault="000679E9">
      <w:pPr>
        <w:pStyle w:val="BodyA"/>
      </w:pPr>
    </w:p>
    <w:p w14:paraId="2DB114ED" w14:textId="77777777" w:rsidR="000679E9" w:rsidRDefault="00820437">
      <w:pPr>
        <w:pStyle w:val="BodyA"/>
        <w:rPr>
          <w:u w:val="single"/>
        </w:rPr>
      </w:pPr>
      <w:r w:rsidRPr="002F242E">
        <w:rPr>
          <w:b/>
          <w:bCs/>
          <w:u w:val="single"/>
        </w:rPr>
        <w:t>5.2 AGM Constitutional Changes – Incorporated Societies Act 2022 and other changes</w:t>
      </w:r>
      <w:r w:rsidRPr="002F242E">
        <w:rPr>
          <w:u w:val="single"/>
        </w:rPr>
        <w:t>.</w:t>
      </w:r>
    </w:p>
    <w:p w14:paraId="4B0BF52F" w14:textId="3EDAC354" w:rsidR="00E56344" w:rsidRDefault="00820437">
      <w:pPr>
        <w:pStyle w:val="BodyA"/>
      </w:pPr>
      <w:r>
        <w:rPr>
          <w:color w:val="FF0000"/>
          <w:u w:color="FF0000"/>
        </w:rPr>
        <w:t>Ian</w:t>
      </w:r>
      <w:r>
        <w:t xml:space="preserve"> </w:t>
      </w:r>
      <w:r w:rsidR="00E56344">
        <w:t xml:space="preserve">has </w:t>
      </w:r>
      <w:r>
        <w:t>circulate</w:t>
      </w:r>
      <w:r w:rsidR="00E56344">
        <w:t>d this</w:t>
      </w:r>
      <w:r>
        <w:t xml:space="preserve"> to members via Mailchimp</w:t>
      </w:r>
      <w:r w:rsidR="00375ABE">
        <w:t xml:space="preserve"> and going out in the Newsletter.</w:t>
      </w:r>
      <w:r>
        <w:t xml:space="preserve"> </w:t>
      </w:r>
    </w:p>
    <w:p w14:paraId="06580101" w14:textId="23486F50" w:rsidR="00801ABC" w:rsidRDefault="00E56344">
      <w:pPr>
        <w:pStyle w:val="BodyA"/>
      </w:pPr>
      <w:r>
        <w:t xml:space="preserve">Discussion on the scenario that if </w:t>
      </w:r>
      <w:r w:rsidR="007A4456">
        <w:t>65%</w:t>
      </w:r>
      <w:r>
        <w:t xml:space="preserve"> </w:t>
      </w:r>
      <w:r w:rsidR="00801ABC">
        <w:t xml:space="preserve">of financial members </w:t>
      </w:r>
      <w:r w:rsidR="007A4456">
        <w:t>were</w:t>
      </w:r>
      <w:r w:rsidR="00801ABC">
        <w:t xml:space="preserve"> not achieved</w:t>
      </w:r>
      <w:r w:rsidR="00AA16A9">
        <w:t xml:space="preserve"> and incentives</w:t>
      </w:r>
      <w:r w:rsidR="00801ABC">
        <w:t>.</w:t>
      </w:r>
    </w:p>
    <w:p w14:paraId="0C9588BE" w14:textId="4959AD58" w:rsidR="00801ABC" w:rsidRDefault="007F54A0">
      <w:pPr>
        <w:pStyle w:val="BodyA"/>
      </w:pPr>
      <w:proofErr w:type="gramStart"/>
      <w:r>
        <w:t>Last</w:t>
      </w:r>
      <w:proofErr w:type="gramEnd"/>
      <w:r>
        <w:t xml:space="preserve"> count </w:t>
      </w:r>
      <w:r w:rsidR="007A4456">
        <w:t>was only</w:t>
      </w:r>
      <w:r>
        <w:t xml:space="preserve"> 23</w:t>
      </w:r>
      <w:r w:rsidR="00E909EE">
        <w:t>.  Many have read and opened but not actioned.</w:t>
      </w:r>
      <w:r w:rsidR="00375ABE">
        <w:t xml:space="preserve"> </w:t>
      </w:r>
      <w:r w:rsidR="002D482C">
        <w:t xml:space="preserve">Noted that </w:t>
      </w:r>
      <w:r w:rsidR="00375ABE">
        <w:t xml:space="preserve">75 % open the Newsletter. </w:t>
      </w:r>
    </w:p>
    <w:p w14:paraId="592CCF7F" w14:textId="77777777" w:rsidR="00246B00" w:rsidRDefault="00246B00">
      <w:pPr>
        <w:pStyle w:val="BodyA"/>
      </w:pPr>
    </w:p>
    <w:p w14:paraId="78BFB1CF" w14:textId="1EED2199" w:rsidR="00383B91" w:rsidRDefault="00D32BCD">
      <w:pPr>
        <w:pStyle w:val="BodyA"/>
      </w:pPr>
      <w:r>
        <w:t xml:space="preserve">Ian </w:t>
      </w:r>
      <w:r w:rsidR="00F11060">
        <w:t>p</w:t>
      </w:r>
      <w:r w:rsidR="00801ABC">
        <w:t>roposed th</w:t>
      </w:r>
      <w:r w:rsidR="001E6424">
        <w:t>a</w:t>
      </w:r>
      <w:r w:rsidR="00801ABC">
        <w:t xml:space="preserve">t there be paper copies </w:t>
      </w:r>
      <w:r w:rsidR="001E6424">
        <w:t>for the meeting of the survey for people to vote</w:t>
      </w:r>
      <w:r w:rsidR="009A06DB">
        <w:t xml:space="preserve"> or leave the survey open</w:t>
      </w:r>
      <w:r w:rsidR="001E6424">
        <w:t>.</w:t>
      </w:r>
      <w:r w:rsidR="00820437">
        <w:t xml:space="preserve">  </w:t>
      </w:r>
      <w:r w:rsidR="00246B00">
        <w:t>Direct mail the people who have not responded</w:t>
      </w:r>
      <w:r w:rsidR="00F11060">
        <w:t xml:space="preserve"> best way to slowly get </w:t>
      </w:r>
      <w:r w:rsidR="006625B0">
        <w:t>the 65</w:t>
      </w:r>
      <w:proofErr w:type="gramStart"/>
      <w:r w:rsidR="006625B0">
        <w:t xml:space="preserve">% </w:t>
      </w:r>
      <w:r w:rsidR="00246B00">
        <w:t>.</w:t>
      </w:r>
      <w:r w:rsidR="007A4456">
        <w:t>SGM</w:t>
      </w:r>
      <w:proofErr w:type="gramEnd"/>
      <w:r w:rsidR="007A4456">
        <w:t xml:space="preserve"> also the alternative</w:t>
      </w:r>
      <w:r w:rsidR="006832DA">
        <w:t>.</w:t>
      </w:r>
      <w:r w:rsidR="009B27E6">
        <w:t xml:space="preserve"> </w:t>
      </w:r>
      <w:r w:rsidR="00976709">
        <w:t>The deadline</w:t>
      </w:r>
      <w:r w:rsidR="009B27E6">
        <w:t xml:space="preserve"> is 5 April 2026.</w:t>
      </w:r>
    </w:p>
    <w:p w14:paraId="76CA56B2" w14:textId="77777777" w:rsidR="00116453" w:rsidRDefault="00116453">
      <w:pPr>
        <w:pStyle w:val="BodyA"/>
        <w:rPr>
          <w:b/>
          <w:bCs/>
          <w:u w:val="single"/>
        </w:rPr>
      </w:pPr>
    </w:p>
    <w:p w14:paraId="4F735B5F" w14:textId="27827245" w:rsidR="00646303" w:rsidRPr="00B87AF3" w:rsidRDefault="00646303">
      <w:pPr>
        <w:pStyle w:val="BodyA"/>
        <w:rPr>
          <w:b/>
          <w:bCs/>
          <w:u w:val="single"/>
        </w:rPr>
      </w:pPr>
      <w:r w:rsidRPr="00B87AF3">
        <w:rPr>
          <w:b/>
          <w:bCs/>
          <w:u w:val="single"/>
        </w:rPr>
        <w:t>Action</w:t>
      </w:r>
      <w:r w:rsidR="00116453">
        <w:rPr>
          <w:b/>
          <w:bCs/>
          <w:u w:val="single"/>
        </w:rPr>
        <w:t>s</w:t>
      </w:r>
      <w:r w:rsidRPr="00B87AF3">
        <w:rPr>
          <w:b/>
          <w:bCs/>
          <w:u w:val="single"/>
        </w:rPr>
        <w:t xml:space="preserve"> </w:t>
      </w:r>
    </w:p>
    <w:p w14:paraId="73F5D321" w14:textId="77777777" w:rsidR="00646303" w:rsidRDefault="00383B91">
      <w:pPr>
        <w:pStyle w:val="BodyA"/>
      </w:pPr>
      <w:r w:rsidRPr="00646303">
        <w:rPr>
          <w:color w:val="C00000"/>
        </w:rPr>
        <w:t xml:space="preserve">Ian </w:t>
      </w:r>
      <w:r>
        <w:t>to</w:t>
      </w:r>
      <w:r w:rsidR="00646303">
        <w:t xml:space="preserve"> determine number of financial members to apply the 65 % </w:t>
      </w:r>
    </w:p>
    <w:p w14:paraId="637A8872" w14:textId="67B3141B" w:rsidR="00383B91" w:rsidRDefault="00646303">
      <w:pPr>
        <w:pStyle w:val="BodyA"/>
      </w:pPr>
      <w:r w:rsidRPr="00646303">
        <w:rPr>
          <w:color w:val="C00000"/>
        </w:rPr>
        <w:t>Ian</w:t>
      </w:r>
      <w:r>
        <w:t xml:space="preserve"> to prepare </w:t>
      </w:r>
      <w:proofErr w:type="gramStart"/>
      <w:r>
        <w:t>paper</w:t>
      </w:r>
      <w:proofErr w:type="gramEnd"/>
      <w:r>
        <w:t xml:space="preserve"> form for the meeting</w:t>
      </w:r>
      <w:r w:rsidR="00383B91">
        <w:t xml:space="preserve"> </w:t>
      </w:r>
    </w:p>
    <w:p w14:paraId="0E366A9D" w14:textId="25C0034D" w:rsidR="000679E9" w:rsidRDefault="007A4456">
      <w:pPr>
        <w:pStyle w:val="BodyA"/>
      </w:pPr>
      <w:r>
        <w:t xml:space="preserve"> </w:t>
      </w:r>
    </w:p>
    <w:p w14:paraId="58A4B5B1" w14:textId="77777777" w:rsidR="000679E9" w:rsidRDefault="00820437">
      <w:pPr>
        <w:pStyle w:val="BodyA"/>
        <w:rPr>
          <w:b/>
          <w:bCs/>
          <w:u w:val="single"/>
        </w:rPr>
      </w:pPr>
      <w:r w:rsidRPr="002F242E">
        <w:rPr>
          <w:b/>
          <w:bCs/>
          <w:u w:val="single"/>
        </w:rPr>
        <w:t>5.3 SH25 Speed Management Community Engagement Decisions</w:t>
      </w:r>
    </w:p>
    <w:p w14:paraId="41DB2B08" w14:textId="77777777" w:rsidR="000679E9" w:rsidRDefault="00820437">
      <w:pPr>
        <w:pStyle w:val="BodyA"/>
      </w:pPr>
      <w:r>
        <w:rPr>
          <w:b/>
          <w:bCs/>
        </w:rPr>
        <w:t>Petition</w:t>
      </w:r>
      <w:r>
        <w:t xml:space="preserve"> </w:t>
      </w:r>
    </w:p>
    <w:p w14:paraId="100EA2AF" w14:textId="4E26D677" w:rsidR="000679E9" w:rsidRDefault="00CA2453">
      <w:pPr>
        <w:pStyle w:val="BodyA"/>
      </w:pPr>
      <w:r>
        <w:t xml:space="preserve">The final tally was </w:t>
      </w:r>
      <w:r w:rsidR="00C44015">
        <w:t xml:space="preserve">215 </w:t>
      </w:r>
      <w:r w:rsidR="00820437">
        <w:t xml:space="preserve">signatures – from forms located in Kua </w:t>
      </w:r>
      <w:proofErr w:type="spellStart"/>
      <w:r w:rsidR="00820437">
        <w:t>Kawhee</w:t>
      </w:r>
      <w:proofErr w:type="spellEnd"/>
      <w:r w:rsidR="00820437">
        <w:t>, Store and at 10 Artists at the Hall on Anniversary weekend</w:t>
      </w:r>
      <w:r w:rsidR="00C44015">
        <w:t>.</w:t>
      </w:r>
      <w:r w:rsidR="00820437">
        <w:t xml:space="preserve"> </w:t>
      </w:r>
    </w:p>
    <w:p w14:paraId="055E5C13" w14:textId="388F46AE" w:rsidR="000679E9" w:rsidRDefault="00820437">
      <w:pPr>
        <w:pStyle w:val="BodyA"/>
        <w:rPr>
          <w:b/>
          <w:bCs/>
        </w:rPr>
      </w:pPr>
      <w:r>
        <w:rPr>
          <w:b/>
          <w:bCs/>
        </w:rPr>
        <w:t xml:space="preserve">Survey </w:t>
      </w:r>
    </w:p>
    <w:p w14:paraId="0FFEE5CD" w14:textId="5E17273A" w:rsidR="000679E9" w:rsidRDefault="00820437">
      <w:pPr>
        <w:pStyle w:val="BodyA"/>
        <w:numPr>
          <w:ilvl w:val="0"/>
          <w:numId w:val="12"/>
        </w:numPr>
      </w:pPr>
      <w:r w:rsidRPr="00AC639D">
        <w:t xml:space="preserve">150 responses with </w:t>
      </w:r>
      <w:r w:rsidR="006C6598" w:rsidRPr="00AC639D">
        <w:t>6</w:t>
      </w:r>
      <w:r w:rsidRPr="00AC639D">
        <w:t xml:space="preserve"> objections</w:t>
      </w:r>
      <w:r>
        <w:t xml:space="preserve"> </w:t>
      </w:r>
      <w:r w:rsidR="006C6598">
        <w:t xml:space="preserve">with </w:t>
      </w:r>
      <w:r>
        <w:t xml:space="preserve">duplicates </w:t>
      </w:r>
      <w:r w:rsidR="006C6598">
        <w:t xml:space="preserve">removed </w:t>
      </w:r>
    </w:p>
    <w:p w14:paraId="40C292FC" w14:textId="67E19BEE" w:rsidR="000679E9" w:rsidRDefault="006C6598">
      <w:pPr>
        <w:pStyle w:val="BodyA"/>
        <w:numPr>
          <w:ilvl w:val="0"/>
          <w:numId w:val="12"/>
        </w:numPr>
      </w:pPr>
      <w:r>
        <w:t>P</w:t>
      </w:r>
      <w:r w:rsidR="00820437">
        <w:t>etition names</w:t>
      </w:r>
      <w:r>
        <w:t xml:space="preserve"> were typed by Jenny Crawford in</w:t>
      </w:r>
      <w:r w:rsidR="00820437">
        <w:t xml:space="preserve">to the spreadsheet to test for duplicates. </w:t>
      </w:r>
    </w:p>
    <w:p w14:paraId="649EA31B" w14:textId="7107E602" w:rsidR="00704E0D" w:rsidRDefault="003D7674" w:rsidP="00704E0D">
      <w:pPr>
        <w:pStyle w:val="BodyA"/>
      </w:pPr>
      <w:r w:rsidRPr="00BA32F3">
        <w:rPr>
          <w:b/>
          <w:bCs/>
        </w:rPr>
        <w:t>Total</w:t>
      </w:r>
      <w:r>
        <w:t>:</w:t>
      </w:r>
      <w:r w:rsidR="00704E0D">
        <w:t xml:space="preserve"> 356 responses - 350 </w:t>
      </w:r>
      <w:r w:rsidR="00AC639D">
        <w:t xml:space="preserve">in </w:t>
      </w:r>
      <w:proofErr w:type="spellStart"/>
      <w:r w:rsidR="00AC639D">
        <w:t>favour</w:t>
      </w:r>
      <w:proofErr w:type="spellEnd"/>
      <w:r w:rsidR="00AC639D">
        <w:t xml:space="preserve"> / 6 objections </w:t>
      </w:r>
    </w:p>
    <w:p w14:paraId="3CA84F67" w14:textId="77777777" w:rsidR="00AC639D" w:rsidRDefault="00AC639D" w:rsidP="00904417">
      <w:pPr>
        <w:pStyle w:val="BodyA"/>
        <w:rPr>
          <w:u w:val="single"/>
        </w:rPr>
      </w:pPr>
    </w:p>
    <w:p w14:paraId="663F6B2B" w14:textId="5C3A1E46" w:rsidR="00141487" w:rsidRPr="00141487" w:rsidRDefault="00141487" w:rsidP="00904417">
      <w:pPr>
        <w:pStyle w:val="BodyA"/>
        <w:rPr>
          <w:u w:val="single"/>
        </w:rPr>
      </w:pPr>
      <w:r w:rsidRPr="00141487">
        <w:rPr>
          <w:u w:val="single"/>
        </w:rPr>
        <w:t xml:space="preserve">Refresh </w:t>
      </w:r>
    </w:p>
    <w:p w14:paraId="6A392B35" w14:textId="7FFB497E" w:rsidR="000679E9" w:rsidRDefault="00820437">
      <w:pPr>
        <w:pStyle w:val="BodyA"/>
        <w:numPr>
          <w:ilvl w:val="0"/>
          <w:numId w:val="12"/>
        </w:numPr>
      </w:pPr>
      <w:r>
        <w:t xml:space="preserve">Important to ensure NZTA keep to their verbal commitment to KRRA (Kevin) and Len Salt have for SH25 to follow the current tranche of roads they are asking for public input and to show communities views so that NZTA Wellington cannot overrule NZTA Waikato undertaking.  </w:t>
      </w:r>
    </w:p>
    <w:p w14:paraId="2E3B7961" w14:textId="77777777" w:rsidR="000679E9" w:rsidRDefault="00820437">
      <w:pPr>
        <w:pStyle w:val="BodyA"/>
        <w:numPr>
          <w:ilvl w:val="0"/>
          <w:numId w:val="12"/>
        </w:numPr>
      </w:pPr>
      <w:r>
        <w:t>NZTA run the consultation and KRRA should not try to pre-empt questions that may be asked in stakeholder consultation proposed. Our role will be to get the two sections of road included and questions focused on all users (i.e. including pedestrians and cyclists)</w:t>
      </w:r>
    </w:p>
    <w:p w14:paraId="7B75ACC0" w14:textId="77777777" w:rsidR="00BA32F3" w:rsidRDefault="00BA32F3" w:rsidP="00BA32F3">
      <w:pPr>
        <w:pStyle w:val="BodyA"/>
        <w:ind w:left="284"/>
      </w:pPr>
    </w:p>
    <w:p w14:paraId="05145737" w14:textId="77777777" w:rsidR="00976709" w:rsidRDefault="00820437" w:rsidP="00047361">
      <w:pPr>
        <w:pStyle w:val="BodyA"/>
      </w:pPr>
      <w:r>
        <w:t xml:space="preserve">Kevin </w:t>
      </w:r>
      <w:r w:rsidR="004F5F43">
        <w:t xml:space="preserve">discussed the next steps with </w:t>
      </w:r>
      <w:r w:rsidR="00F966F5">
        <w:t xml:space="preserve">Len Salt 1 </w:t>
      </w:r>
      <w:r w:rsidR="0084386F">
        <w:t>April.</w:t>
      </w:r>
      <w:r w:rsidR="00F966F5">
        <w:t xml:space="preserve"> Len noted NZTA </w:t>
      </w:r>
      <w:r w:rsidR="004F5F43">
        <w:t>staff processing</w:t>
      </w:r>
      <w:r w:rsidR="00D12D55">
        <w:t xml:space="preserve"> </w:t>
      </w:r>
      <w:proofErr w:type="gramStart"/>
      <w:r w:rsidR="0084386F">
        <w:t>a large</w:t>
      </w:r>
      <w:r w:rsidR="004F5F43">
        <w:t xml:space="preserve"> number of</w:t>
      </w:r>
      <w:proofErr w:type="gramEnd"/>
      <w:r w:rsidR="004F5F43">
        <w:t xml:space="preserve"> consultation submissions over the 21 </w:t>
      </w:r>
      <w:r w:rsidR="00A04429">
        <w:t>specified roads and sa</w:t>
      </w:r>
      <w:r w:rsidR="009C20DE">
        <w:t>w that this will consume a lot of available tim</w:t>
      </w:r>
      <w:r w:rsidR="00603996">
        <w:t xml:space="preserve">e. </w:t>
      </w:r>
      <w:r w:rsidR="00F22CED">
        <w:t>Len noted a reluctance to enga</w:t>
      </w:r>
      <w:r w:rsidR="00C74D00">
        <w:t>g</w:t>
      </w:r>
      <w:r w:rsidR="00F22CED">
        <w:t>e with the</w:t>
      </w:r>
      <w:r w:rsidR="00C74D00">
        <w:t xml:space="preserve"> wider public </w:t>
      </w:r>
      <w:r w:rsidR="00D4169C">
        <w:t>(</w:t>
      </w:r>
      <w:proofErr w:type="gramStart"/>
      <w:r w:rsidR="00D4169C">
        <w:t>he</w:t>
      </w:r>
      <w:proofErr w:type="gramEnd"/>
      <w:r w:rsidR="00FC1EBB">
        <w:t xml:space="preserve"> suspected </w:t>
      </w:r>
      <w:r w:rsidR="00F52BA8">
        <w:t xml:space="preserve">directions from </w:t>
      </w:r>
      <w:r w:rsidR="00C74D00">
        <w:t>Wellington) and Kevin noted the RRA</w:t>
      </w:r>
      <w:r w:rsidR="00FC1EBB">
        <w:t>s and TCDC were stakeholders and</w:t>
      </w:r>
      <w:r w:rsidR="00D24FBE">
        <w:t xml:space="preserve"> </w:t>
      </w:r>
      <w:r w:rsidR="002232F1">
        <w:t>Kevin asked Len Salt to request a one-off meeting be brought forward</w:t>
      </w:r>
      <w:r w:rsidR="00D24FBE">
        <w:t xml:space="preserve"> through TCDC and NZTA Comms departments talking together</w:t>
      </w:r>
      <w:r w:rsidR="005A679F">
        <w:t>.</w:t>
      </w:r>
      <w:r w:rsidR="005B1C06">
        <w:t xml:space="preserve"> </w:t>
      </w:r>
    </w:p>
    <w:p w14:paraId="76BEE12A" w14:textId="77777777" w:rsidR="00976709" w:rsidRDefault="00976709" w:rsidP="00047361">
      <w:pPr>
        <w:pStyle w:val="BodyA"/>
      </w:pPr>
    </w:p>
    <w:p w14:paraId="661F2133" w14:textId="78628616" w:rsidR="00603996" w:rsidRDefault="005B1C06" w:rsidP="00047361">
      <w:pPr>
        <w:pStyle w:val="BodyA"/>
      </w:pPr>
      <w:r>
        <w:t xml:space="preserve">Andrew Corkill </w:t>
      </w:r>
      <w:r w:rsidR="00D02AC0">
        <w:t xml:space="preserve">is proposing starting </w:t>
      </w:r>
      <w:proofErr w:type="gramStart"/>
      <w:r w:rsidR="00D02AC0">
        <w:t>consultation</w:t>
      </w:r>
      <w:proofErr w:type="gramEnd"/>
      <w:r w:rsidR="00D02AC0">
        <w:t xml:space="preserve"> </w:t>
      </w:r>
      <w:r w:rsidR="00075DAD">
        <w:t xml:space="preserve">on </w:t>
      </w:r>
      <w:r w:rsidR="00D02AC0">
        <w:t>1 July on</w:t>
      </w:r>
      <w:r>
        <w:t xml:space="preserve"> </w:t>
      </w:r>
      <w:r w:rsidR="00075DAD">
        <w:t xml:space="preserve">SH25. </w:t>
      </w:r>
      <w:r w:rsidR="00352314">
        <w:t>Noted at least this was a</w:t>
      </w:r>
      <w:r w:rsidR="00075DAD">
        <w:t xml:space="preserve">n intention to start </w:t>
      </w:r>
      <w:r w:rsidR="000E0221">
        <w:t xml:space="preserve">indicated. Kevin </w:t>
      </w:r>
      <w:r w:rsidR="00DD5898">
        <w:t xml:space="preserve">had </w:t>
      </w:r>
      <w:r w:rsidR="00067ECD">
        <w:t xml:space="preserve">also </w:t>
      </w:r>
      <w:r w:rsidR="00DD5898">
        <w:t xml:space="preserve">asked Andrew </w:t>
      </w:r>
      <w:r w:rsidR="002B4148">
        <w:t xml:space="preserve">to advance this with a </w:t>
      </w:r>
      <w:r w:rsidR="00644BCB">
        <w:t>one-off</w:t>
      </w:r>
      <w:r w:rsidR="002B4148">
        <w:t xml:space="preserve"> meeting with RRAs</w:t>
      </w:r>
      <w:r w:rsidR="00F5467E">
        <w:t xml:space="preserve"> and</w:t>
      </w:r>
      <w:r w:rsidR="002B4148">
        <w:t xml:space="preserve"> </w:t>
      </w:r>
      <w:r w:rsidR="00067ECD">
        <w:t>TCDC.</w:t>
      </w:r>
      <w:r w:rsidR="000E0221">
        <w:t xml:space="preserve"> </w:t>
      </w:r>
      <w:r w:rsidR="00352314">
        <w:t xml:space="preserve">An additional 19 roads throughout New Zealand recently added by the Government. </w:t>
      </w:r>
      <w:r w:rsidR="00976709">
        <w:t>It is not</w:t>
      </w:r>
      <w:r w:rsidR="00352314">
        <w:t xml:space="preserve"> clear how many </w:t>
      </w:r>
      <w:r w:rsidR="00842542">
        <w:t xml:space="preserve">of the 19 are </w:t>
      </w:r>
      <w:r w:rsidR="00352314">
        <w:t xml:space="preserve">in Waikato BOP </w:t>
      </w:r>
      <w:r w:rsidR="00842542">
        <w:t xml:space="preserve">that </w:t>
      </w:r>
      <w:r w:rsidR="00352314">
        <w:t xml:space="preserve">will potentially </w:t>
      </w:r>
      <w:r w:rsidR="00842542">
        <w:t xml:space="preserve">further </w:t>
      </w:r>
      <w:r w:rsidR="00352314">
        <w:t xml:space="preserve">delay </w:t>
      </w:r>
      <w:r w:rsidR="00842542">
        <w:t>the consultation</w:t>
      </w:r>
      <w:r w:rsidR="00352314">
        <w:t>.</w:t>
      </w:r>
    </w:p>
    <w:p w14:paraId="4D279F17" w14:textId="77777777" w:rsidR="00BA32F3" w:rsidRDefault="00BA32F3" w:rsidP="00BA32F3">
      <w:pPr>
        <w:pStyle w:val="BodyA"/>
        <w:ind w:left="284"/>
      </w:pPr>
    </w:p>
    <w:p w14:paraId="4D9386FA" w14:textId="78E6E68D" w:rsidR="00D12D55" w:rsidRDefault="00603996" w:rsidP="005A679F">
      <w:pPr>
        <w:pStyle w:val="BodyA"/>
      </w:pPr>
      <w:r>
        <w:t xml:space="preserve">Results being collated </w:t>
      </w:r>
      <w:r w:rsidR="004F5F43">
        <w:t>b</w:t>
      </w:r>
      <w:r>
        <w:t xml:space="preserve">y Ian </w:t>
      </w:r>
      <w:r w:rsidR="00820437">
        <w:t xml:space="preserve">contacted </w:t>
      </w:r>
      <w:r w:rsidR="00502D10">
        <w:t>and</w:t>
      </w:r>
      <w:r w:rsidR="005C79FF">
        <w:t xml:space="preserve"> cover letter draft to be done</w:t>
      </w:r>
      <w:r w:rsidR="00D4169C">
        <w:t xml:space="preserve"> by Ian </w:t>
      </w:r>
      <w:r w:rsidR="005C79FF">
        <w:t xml:space="preserve">to </w:t>
      </w:r>
      <w:r w:rsidR="00820437">
        <w:t xml:space="preserve">Andrew Corkill NZTA </w:t>
      </w:r>
      <w:r w:rsidR="005C79FF">
        <w:t xml:space="preserve">for Andrew to </w:t>
      </w:r>
      <w:r w:rsidR="00820437">
        <w:t xml:space="preserve">register with NZTA. </w:t>
      </w:r>
    </w:p>
    <w:p w14:paraId="66B1BDCB" w14:textId="77777777" w:rsidR="00A70348" w:rsidRDefault="00A70348">
      <w:pPr>
        <w:pStyle w:val="BodyA"/>
        <w:rPr>
          <w:b/>
          <w:bCs/>
          <w:u w:val="single"/>
        </w:rPr>
      </w:pPr>
    </w:p>
    <w:p w14:paraId="32141E23" w14:textId="1AD13382" w:rsidR="000679E9" w:rsidRDefault="00820437">
      <w:pPr>
        <w:pStyle w:val="BodyA"/>
        <w:rPr>
          <w:u w:val="single"/>
        </w:rPr>
      </w:pPr>
      <w:r w:rsidRPr="00047361">
        <w:rPr>
          <w:b/>
          <w:bCs/>
          <w:u w:val="single"/>
        </w:rPr>
        <w:t>Actions:</w:t>
      </w:r>
      <w:r>
        <w:rPr>
          <w:u w:val="single"/>
        </w:rPr>
        <w:t xml:space="preserve"> </w:t>
      </w:r>
    </w:p>
    <w:p w14:paraId="66C164BD" w14:textId="1C0B1256" w:rsidR="00703E22" w:rsidRDefault="00820437">
      <w:pPr>
        <w:pStyle w:val="BodyA"/>
      </w:pPr>
      <w:r>
        <w:rPr>
          <w:color w:val="FF0000"/>
          <w:u w:color="FF0000"/>
        </w:rPr>
        <w:t xml:space="preserve">Ian - </w:t>
      </w:r>
      <w:r>
        <w:t xml:space="preserve">Collate the results </w:t>
      </w:r>
      <w:r w:rsidR="00EC759B">
        <w:t xml:space="preserve">and draft a cover letter to NZTA </w:t>
      </w:r>
    </w:p>
    <w:p w14:paraId="2F0B15B0" w14:textId="16C1CC8D" w:rsidR="000679E9" w:rsidRDefault="00820437">
      <w:pPr>
        <w:pStyle w:val="BodyA"/>
      </w:pPr>
      <w:r>
        <w:rPr>
          <w:color w:val="FF0000"/>
          <w:u w:color="FF0000"/>
        </w:rPr>
        <w:t>Kevin</w:t>
      </w:r>
      <w:r>
        <w:t xml:space="preserve"> – to </w:t>
      </w:r>
      <w:r w:rsidR="00EC759B">
        <w:t xml:space="preserve">review </w:t>
      </w:r>
      <w:r w:rsidR="0045171E">
        <w:t xml:space="preserve">draft letter and </w:t>
      </w:r>
      <w:r w:rsidRPr="00EC4ED3">
        <w:t>recontact Andrew Corkill re collated results and define any form required</w:t>
      </w:r>
      <w:r>
        <w:t xml:space="preserve"> </w:t>
      </w:r>
    </w:p>
    <w:p w14:paraId="574BDC46" w14:textId="77777777" w:rsidR="000679E9" w:rsidRPr="00436DDC" w:rsidRDefault="000679E9">
      <w:pPr>
        <w:pStyle w:val="BodyA"/>
        <w:rPr>
          <w:b/>
          <w:bCs/>
          <w:u w:val="single"/>
        </w:rPr>
      </w:pPr>
    </w:p>
    <w:p w14:paraId="51D4152C" w14:textId="7BDE2C35" w:rsidR="002868B2" w:rsidRPr="00436DDC" w:rsidRDefault="002868B2">
      <w:pPr>
        <w:pStyle w:val="BodyA"/>
        <w:rPr>
          <w:b/>
          <w:bCs/>
          <w:u w:val="single"/>
        </w:rPr>
      </w:pPr>
      <w:r w:rsidRPr="002F242E">
        <w:rPr>
          <w:b/>
          <w:bCs/>
          <w:u w:val="single"/>
        </w:rPr>
        <w:t xml:space="preserve">5.4 </w:t>
      </w:r>
      <w:r w:rsidR="005C2712" w:rsidRPr="002F242E">
        <w:rPr>
          <w:b/>
          <w:bCs/>
          <w:u w:val="single"/>
        </w:rPr>
        <w:t xml:space="preserve">Donation to Kuaotunu Dune Care Group </w:t>
      </w:r>
      <w:r w:rsidR="009528F0" w:rsidRPr="002F242E">
        <w:rPr>
          <w:b/>
          <w:bCs/>
          <w:u w:val="single"/>
        </w:rPr>
        <w:t>(KDCG)</w:t>
      </w:r>
      <w:r w:rsidR="009528F0">
        <w:rPr>
          <w:b/>
          <w:bCs/>
          <w:u w:val="single"/>
        </w:rPr>
        <w:t xml:space="preserve"> </w:t>
      </w:r>
    </w:p>
    <w:p w14:paraId="26A2C40D" w14:textId="28E57485" w:rsidR="00A314FB" w:rsidRDefault="0099589C">
      <w:pPr>
        <w:pStyle w:val="BodyA"/>
      </w:pPr>
      <w:r>
        <w:t xml:space="preserve">Kevin referred to </w:t>
      </w:r>
      <w:r w:rsidR="00D4169C">
        <w:t>Corres</w:t>
      </w:r>
      <w:r>
        <w:t xml:space="preserve">pondence from KDCG </w:t>
      </w:r>
      <w:r w:rsidR="004029F9">
        <w:t xml:space="preserve">to the question of </w:t>
      </w:r>
      <w:r w:rsidR="000940BC">
        <w:t xml:space="preserve">locally sourced plants and noted that the plants need to be eco-sourced </w:t>
      </w:r>
      <w:r w:rsidR="00A314FB">
        <w:t xml:space="preserve">and the nursery at Thames was the only location to source from at present. </w:t>
      </w:r>
    </w:p>
    <w:p w14:paraId="08DF0A10" w14:textId="39DE77B2" w:rsidR="0099589C" w:rsidRDefault="00A314FB">
      <w:pPr>
        <w:pStyle w:val="BodyA"/>
      </w:pPr>
      <w:r>
        <w:t xml:space="preserve"> </w:t>
      </w:r>
    </w:p>
    <w:p w14:paraId="67C88D64" w14:textId="080121F3" w:rsidR="00E61919" w:rsidRDefault="0099589C">
      <w:pPr>
        <w:pStyle w:val="BodyA"/>
      </w:pPr>
      <w:r>
        <w:t xml:space="preserve">Members of the Committee </w:t>
      </w:r>
      <w:proofErr w:type="gramStart"/>
      <w:r>
        <w:t>were in agreement</w:t>
      </w:r>
      <w:proofErr w:type="gramEnd"/>
      <w:r>
        <w:t xml:space="preserve"> as it met KRRA criteria of a community project – </w:t>
      </w:r>
      <w:r w:rsidR="00CC2781">
        <w:t xml:space="preserve">that the </w:t>
      </w:r>
      <w:r w:rsidR="00D170B8">
        <w:t xml:space="preserve">$ 500 </w:t>
      </w:r>
      <w:r w:rsidR="00CC2781">
        <w:t>donation go ahead direct to K</w:t>
      </w:r>
      <w:r w:rsidR="00D170B8">
        <w:t xml:space="preserve">DCG so that </w:t>
      </w:r>
      <w:r w:rsidR="00D4169C">
        <w:t>plants</w:t>
      </w:r>
      <w:r w:rsidR="00D170B8">
        <w:t xml:space="preserve"> be sourced locally (Whitiang</w:t>
      </w:r>
      <w:r w:rsidR="00436DDC">
        <w:t>a</w:t>
      </w:r>
      <w:r w:rsidR="00D170B8">
        <w:t>) from Kim Lowry – Mercury Ba</w:t>
      </w:r>
      <w:r w:rsidR="00E61919">
        <w:t>y</w:t>
      </w:r>
      <w:r w:rsidR="00D4169C">
        <w:t xml:space="preserve"> Environmental </w:t>
      </w:r>
      <w:r w:rsidR="00E61919">
        <w:t xml:space="preserve">Trust. </w:t>
      </w:r>
      <w:r w:rsidR="00CE5343">
        <w:t>This is an alternative to Destination Hauraki Coromandel Good for your Soul an</w:t>
      </w:r>
      <w:r w:rsidR="00943446">
        <w:t xml:space="preserve">d avoids </w:t>
      </w:r>
      <w:r w:rsidR="00514841">
        <w:t xml:space="preserve">giving a donation to Destination Hauraki Coromandel and </w:t>
      </w:r>
      <w:r w:rsidR="00943446">
        <w:t>using a nursery in Thames.</w:t>
      </w:r>
    </w:p>
    <w:p w14:paraId="5B23D580" w14:textId="77777777" w:rsidR="00E61919" w:rsidRDefault="00E61919">
      <w:pPr>
        <w:pStyle w:val="BodyA"/>
      </w:pPr>
    </w:p>
    <w:p w14:paraId="2183E126" w14:textId="059918BA" w:rsidR="005C2712" w:rsidRDefault="00E61919">
      <w:pPr>
        <w:pStyle w:val="BodyA"/>
      </w:pPr>
      <w:r w:rsidRPr="00436DDC">
        <w:rPr>
          <w:b/>
          <w:bCs/>
          <w:u w:val="single"/>
        </w:rPr>
        <w:t>Resolution</w:t>
      </w:r>
      <w:r>
        <w:t xml:space="preserve"> – That KRRA </w:t>
      </w:r>
      <w:r w:rsidR="005E0722">
        <w:t xml:space="preserve">will </w:t>
      </w:r>
      <w:r w:rsidR="00645A61">
        <w:t>provide a d</w:t>
      </w:r>
      <w:r>
        <w:t xml:space="preserve">onation of $500 </w:t>
      </w:r>
      <w:r w:rsidR="00362F32">
        <w:t xml:space="preserve">for </w:t>
      </w:r>
      <w:r w:rsidR="00645A61">
        <w:t xml:space="preserve">KDCG </w:t>
      </w:r>
      <w:r w:rsidR="00362F32">
        <w:t xml:space="preserve">to source locally appropriate trees </w:t>
      </w:r>
      <w:r w:rsidR="00645A61">
        <w:t>for Gray</w:t>
      </w:r>
      <w:r w:rsidR="00712BCA">
        <w:t>s</w:t>
      </w:r>
      <w:r w:rsidR="00645A61">
        <w:t xml:space="preserve"> Beach </w:t>
      </w:r>
      <w:proofErr w:type="spellStart"/>
      <w:r w:rsidR="00645A61">
        <w:t>backdune</w:t>
      </w:r>
      <w:proofErr w:type="spellEnd"/>
      <w:r w:rsidR="00645A61">
        <w:t xml:space="preserve"> infill restoration</w:t>
      </w:r>
      <w:r w:rsidR="00047361">
        <w:t>.</w:t>
      </w:r>
      <w:r w:rsidR="00645A61">
        <w:t xml:space="preserve"> </w:t>
      </w:r>
    </w:p>
    <w:p w14:paraId="06F0D356" w14:textId="77777777" w:rsidR="00645A61" w:rsidRDefault="00645A61">
      <w:pPr>
        <w:pStyle w:val="BodyA"/>
      </w:pPr>
    </w:p>
    <w:p w14:paraId="5D01FF7F" w14:textId="270BD02B" w:rsidR="00FC1AA0" w:rsidRDefault="00FB42B9">
      <w:pPr>
        <w:pStyle w:val="BodyA"/>
      </w:pPr>
      <w:r w:rsidRPr="00436DDC">
        <w:rPr>
          <w:b/>
          <w:bCs/>
        </w:rPr>
        <w:t>Moved</w:t>
      </w:r>
      <w:r>
        <w:t>:</w:t>
      </w:r>
      <w:r w:rsidR="00FC1AA0">
        <w:t xml:space="preserve"> </w:t>
      </w:r>
      <w:r w:rsidR="00436DDC">
        <w:t>M</w:t>
      </w:r>
      <w:r w:rsidR="00FC1AA0">
        <w:t xml:space="preserve">arguerite     </w:t>
      </w:r>
      <w:r w:rsidR="00436DDC">
        <w:t xml:space="preserve">                                    </w:t>
      </w:r>
      <w:proofErr w:type="gramStart"/>
      <w:r w:rsidR="00436DDC" w:rsidRPr="00436DDC">
        <w:rPr>
          <w:b/>
          <w:bCs/>
        </w:rPr>
        <w:t>S</w:t>
      </w:r>
      <w:r w:rsidR="00FC1AA0" w:rsidRPr="00436DDC">
        <w:rPr>
          <w:b/>
          <w:bCs/>
        </w:rPr>
        <w:t xml:space="preserve">econded </w:t>
      </w:r>
      <w:r w:rsidR="00436DDC">
        <w:t>:</w:t>
      </w:r>
      <w:proofErr w:type="gramEnd"/>
      <w:r w:rsidR="00436DDC">
        <w:t xml:space="preserve"> Isabel                                </w:t>
      </w:r>
      <w:r w:rsidR="00436DDC" w:rsidRPr="00436DDC">
        <w:rPr>
          <w:b/>
          <w:bCs/>
        </w:rPr>
        <w:t xml:space="preserve"> Passed </w:t>
      </w:r>
    </w:p>
    <w:p w14:paraId="6E4C2E37" w14:textId="77777777" w:rsidR="00645A61" w:rsidRDefault="00645A61">
      <w:pPr>
        <w:pStyle w:val="BodyA"/>
      </w:pPr>
    </w:p>
    <w:p w14:paraId="69625678" w14:textId="30BCDA5F" w:rsidR="004029F9" w:rsidRDefault="004029F9">
      <w:pPr>
        <w:pStyle w:val="BodyA"/>
      </w:pPr>
      <w:r w:rsidRPr="0007499C">
        <w:rPr>
          <w:b/>
          <w:bCs/>
        </w:rPr>
        <w:t xml:space="preserve">Other </w:t>
      </w:r>
      <w:r w:rsidR="003112AC" w:rsidRPr="0007499C">
        <w:rPr>
          <w:b/>
          <w:bCs/>
        </w:rPr>
        <w:t>donations</w:t>
      </w:r>
      <w:r w:rsidR="003112AC">
        <w:t>:</w:t>
      </w:r>
      <w:r w:rsidR="0007499C">
        <w:t xml:space="preserve"> $1000 donation </w:t>
      </w:r>
      <w:r w:rsidR="00502E4D">
        <w:t xml:space="preserve">to the Kuaotunu Fire Brigade Social Fund </w:t>
      </w:r>
      <w:r w:rsidR="00D4169C">
        <w:t>did not have</w:t>
      </w:r>
      <w:r w:rsidR="003233BB">
        <w:t xml:space="preserve"> a letter of thanks received </w:t>
      </w:r>
      <w:r w:rsidR="005D4149">
        <w:t xml:space="preserve">by KRRA </w:t>
      </w:r>
      <w:r w:rsidR="003233BB">
        <w:t xml:space="preserve">and Committee members noted </w:t>
      </w:r>
      <w:r w:rsidR="00D33EDC">
        <w:t>their concern, and that a letter would be appreciated.</w:t>
      </w:r>
    </w:p>
    <w:p w14:paraId="3EBA8667" w14:textId="77777777" w:rsidR="008A0BFE" w:rsidRDefault="008A0BFE">
      <w:pPr>
        <w:pStyle w:val="BodyA"/>
      </w:pPr>
    </w:p>
    <w:p w14:paraId="178305EB" w14:textId="10DC7E36" w:rsidR="008A0BFE" w:rsidRDefault="008A0BFE">
      <w:pPr>
        <w:pStyle w:val="BodyA"/>
      </w:pPr>
      <w:r>
        <w:t xml:space="preserve">One donation a year proposed – </w:t>
      </w:r>
      <w:r w:rsidR="007B6A43">
        <w:t xml:space="preserve">Committee </w:t>
      </w:r>
      <w:r>
        <w:t xml:space="preserve">discussion KRRA </w:t>
      </w:r>
      <w:r w:rsidR="007B6A43">
        <w:t>should be more flexible to other larger requests.</w:t>
      </w:r>
    </w:p>
    <w:p w14:paraId="56AADB0C" w14:textId="77777777" w:rsidR="00D33EDC" w:rsidRDefault="00D33EDC">
      <w:pPr>
        <w:pStyle w:val="BodyA"/>
      </w:pPr>
    </w:p>
    <w:p w14:paraId="144E5362" w14:textId="77777777" w:rsidR="000679E9" w:rsidRDefault="00820437">
      <w:pPr>
        <w:pStyle w:val="BodyB"/>
        <w:rPr>
          <w:rFonts w:ascii="Arial" w:eastAsia="Arial" w:hAnsi="Arial" w:cs="Arial"/>
          <w:b/>
          <w:bCs/>
          <w:sz w:val="22"/>
          <w:szCs w:val="22"/>
          <w:u w:val="single"/>
        </w:rPr>
      </w:pPr>
      <w:r>
        <w:rPr>
          <w:rFonts w:ascii="Arial" w:hAnsi="Arial"/>
          <w:b/>
          <w:bCs/>
          <w:sz w:val="22"/>
          <w:szCs w:val="22"/>
          <w:u w:val="single"/>
        </w:rPr>
        <w:t xml:space="preserve">6   Items for Discussion </w:t>
      </w:r>
    </w:p>
    <w:p w14:paraId="1BE183F0" w14:textId="77777777" w:rsidR="000679E9" w:rsidRDefault="000679E9">
      <w:pPr>
        <w:pStyle w:val="BodyA"/>
        <w:rPr>
          <w:b/>
          <w:bCs/>
        </w:rPr>
      </w:pPr>
    </w:p>
    <w:p w14:paraId="6E579802" w14:textId="6E816309" w:rsidR="005D3C56" w:rsidRPr="002F242E" w:rsidRDefault="00D10CB3" w:rsidP="00FD5189">
      <w:pPr>
        <w:pStyle w:val="BodyA"/>
        <w:rPr>
          <w:b/>
          <w:bCs/>
          <w:u w:val="single"/>
        </w:rPr>
      </w:pPr>
      <w:proofErr w:type="gramStart"/>
      <w:r w:rsidRPr="002F242E">
        <w:rPr>
          <w:b/>
          <w:bCs/>
          <w:u w:val="single"/>
        </w:rPr>
        <w:t>6.1  Treasurer</w:t>
      </w:r>
      <w:proofErr w:type="gramEnd"/>
      <w:r w:rsidRPr="002F242E">
        <w:rPr>
          <w:b/>
          <w:bCs/>
          <w:u w:val="single"/>
        </w:rPr>
        <w:t xml:space="preserve"> Briefing</w:t>
      </w:r>
    </w:p>
    <w:p w14:paraId="3258160E" w14:textId="0D958943" w:rsidR="00C8465B" w:rsidRDefault="00C8465B" w:rsidP="00FD5189">
      <w:pPr>
        <w:pStyle w:val="BodyA"/>
      </w:pPr>
      <w:r>
        <w:t xml:space="preserve">Gay </w:t>
      </w:r>
      <w:proofErr w:type="spellStart"/>
      <w:r>
        <w:t>Breeuwer</w:t>
      </w:r>
      <w:proofErr w:type="spellEnd"/>
      <w:r>
        <w:t xml:space="preserve"> has </w:t>
      </w:r>
      <w:r w:rsidR="00843C4D">
        <w:t xml:space="preserve">briefed </w:t>
      </w:r>
      <w:r w:rsidR="00F92EB5">
        <w:t>Steffi Hamman</w:t>
      </w:r>
      <w:r w:rsidR="00A62654">
        <w:t>n</w:t>
      </w:r>
      <w:r w:rsidR="00F92EB5">
        <w:t xml:space="preserve"> on </w:t>
      </w:r>
      <w:r w:rsidR="00EE24D6">
        <w:t>T</w:t>
      </w:r>
      <w:r w:rsidR="00F92EB5">
        <w:t>reasurer</w:t>
      </w:r>
      <w:r w:rsidR="00EE24D6">
        <w:t>’</w:t>
      </w:r>
      <w:r w:rsidR="00F92EB5">
        <w:t xml:space="preserve">s </w:t>
      </w:r>
      <w:r w:rsidR="007D2E51">
        <w:t>procedures and will support Steffi over the next year</w:t>
      </w:r>
      <w:r w:rsidR="00336D11">
        <w:t>.</w:t>
      </w:r>
    </w:p>
    <w:p w14:paraId="4A354FA4" w14:textId="3CBF82AB" w:rsidR="00336D11" w:rsidRDefault="00336D11" w:rsidP="00FD5189">
      <w:pPr>
        <w:pStyle w:val="BodyA"/>
      </w:pPr>
      <w:r>
        <w:t xml:space="preserve">Gay and Steffi will simplify the </w:t>
      </w:r>
      <w:r w:rsidR="00EE24D6">
        <w:t>T</w:t>
      </w:r>
      <w:r>
        <w:t>reasurer</w:t>
      </w:r>
      <w:r w:rsidR="00EE24D6">
        <w:t>’</w:t>
      </w:r>
      <w:r>
        <w:t xml:space="preserve">s Manual </w:t>
      </w:r>
      <w:r w:rsidR="00EE24D6">
        <w:t>as they are available</w:t>
      </w:r>
    </w:p>
    <w:p w14:paraId="4BE5FEAC" w14:textId="77777777" w:rsidR="000664EB" w:rsidRDefault="000664EB" w:rsidP="00FD5189">
      <w:pPr>
        <w:pStyle w:val="BodyA"/>
      </w:pPr>
    </w:p>
    <w:p w14:paraId="3DF37741" w14:textId="4A12497B" w:rsidR="0076595C" w:rsidRDefault="001031B3" w:rsidP="00FD5189">
      <w:pPr>
        <w:pStyle w:val="BodyA"/>
      </w:pPr>
      <w:r>
        <w:t xml:space="preserve">The </w:t>
      </w:r>
      <w:r w:rsidR="000664EB">
        <w:t>C</w:t>
      </w:r>
      <w:r>
        <w:t xml:space="preserve">ommittee confirmed </w:t>
      </w:r>
      <w:proofErr w:type="gramStart"/>
      <w:r>
        <w:t>their</w:t>
      </w:r>
      <w:proofErr w:type="gramEnd"/>
      <w:r>
        <w:t xml:space="preserve"> thanks to Gay for the </w:t>
      </w:r>
      <w:r w:rsidR="000664EB">
        <w:t xml:space="preserve">work she has undertaken in stepping in as </w:t>
      </w:r>
      <w:r w:rsidR="00C92BA2">
        <w:t xml:space="preserve">Treasurer and </w:t>
      </w:r>
      <w:r w:rsidR="000664EB">
        <w:t xml:space="preserve">for her offer to assist Steffi over the next year. </w:t>
      </w:r>
    </w:p>
    <w:p w14:paraId="34D355F4" w14:textId="77777777" w:rsidR="00EE6112" w:rsidRDefault="00EE6112" w:rsidP="00FD5189">
      <w:pPr>
        <w:pStyle w:val="BodyA"/>
        <w:rPr>
          <w:b/>
          <w:bCs/>
          <w:u w:val="single"/>
        </w:rPr>
      </w:pPr>
    </w:p>
    <w:p w14:paraId="4D720FC5" w14:textId="77F48AD9" w:rsidR="00FD5189" w:rsidRDefault="00FD5189" w:rsidP="00FD5189">
      <w:pPr>
        <w:pStyle w:val="BodyA"/>
        <w:rPr>
          <w:b/>
          <w:bCs/>
          <w:u w:val="single"/>
        </w:rPr>
      </w:pPr>
      <w:r w:rsidRPr="002F242E">
        <w:rPr>
          <w:b/>
          <w:bCs/>
          <w:u w:val="single"/>
        </w:rPr>
        <w:t>6.</w:t>
      </w:r>
      <w:r w:rsidR="00D10CB3" w:rsidRPr="002F242E">
        <w:rPr>
          <w:b/>
          <w:bCs/>
          <w:u w:val="single"/>
        </w:rPr>
        <w:t>2</w:t>
      </w:r>
      <w:r w:rsidRPr="002F242E">
        <w:rPr>
          <w:b/>
          <w:bCs/>
          <w:u w:val="single"/>
        </w:rPr>
        <w:t xml:space="preserve"> Membership</w:t>
      </w:r>
      <w:r>
        <w:rPr>
          <w:b/>
          <w:bCs/>
          <w:u w:val="single"/>
        </w:rPr>
        <w:t xml:space="preserve"> </w:t>
      </w:r>
    </w:p>
    <w:p w14:paraId="2BD3D674" w14:textId="5605D0F5" w:rsidR="00FD5189" w:rsidRDefault="00FD5189" w:rsidP="00FD5189">
      <w:pPr>
        <w:pStyle w:val="BodyA"/>
      </w:pPr>
      <w:r>
        <w:t xml:space="preserve">Discussion on membership reconciliation- Recognition current situation needs to be reconciled pre-AGM. Ian has tested the system (Cognito) into the inbox – it works and all existing members recorded via bank account and listing – It is the manual forms and payments that </w:t>
      </w:r>
      <w:r w:rsidR="0038710C">
        <w:t xml:space="preserve">are </w:t>
      </w:r>
      <w:r>
        <w:t>the issue.</w:t>
      </w:r>
    </w:p>
    <w:p w14:paraId="31078623" w14:textId="77777777" w:rsidR="002D482C" w:rsidRDefault="00FD5189" w:rsidP="000E5284">
      <w:pPr>
        <w:pStyle w:val="BodyA"/>
      </w:pPr>
      <w:r>
        <w:t xml:space="preserve">Ian noted that Mailchimp can only store 1 email address per individual - If there are duplicate emails </w:t>
      </w:r>
      <w:proofErr w:type="spellStart"/>
      <w:r>
        <w:t>i.e</w:t>
      </w:r>
      <w:proofErr w:type="spellEnd"/>
      <w:r>
        <w:t xml:space="preserve"> one email shared between 2 in a household then it is an issue – there are 44 such situations. </w:t>
      </w:r>
    </w:p>
    <w:p w14:paraId="27856279" w14:textId="77777777" w:rsidR="002D482C" w:rsidRDefault="002D482C" w:rsidP="000E5284">
      <w:pPr>
        <w:pStyle w:val="BodyA"/>
      </w:pPr>
    </w:p>
    <w:p w14:paraId="133EABB0" w14:textId="08B1C954" w:rsidR="000E5284" w:rsidRDefault="000E5284" w:rsidP="000E5284">
      <w:pPr>
        <w:pStyle w:val="BodyA"/>
      </w:pPr>
      <w:r>
        <w:t xml:space="preserve">Total of 219 members but not all are financial. There is </w:t>
      </w:r>
      <w:proofErr w:type="gramStart"/>
      <w:r>
        <w:t>Dropbox</w:t>
      </w:r>
      <w:proofErr w:type="gramEnd"/>
      <w:r>
        <w:t xml:space="preserve"> folder </w:t>
      </w:r>
      <w:proofErr w:type="gramStart"/>
      <w:r>
        <w:t>of</w:t>
      </w:r>
      <w:proofErr w:type="gramEnd"/>
      <w:r>
        <w:t xml:space="preserve"> non-financial members. No process to take people off the list or know if they have left the district.</w:t>
      </w:r>
    </w:p>
    <w:p w14:paraId="67EDDEA0" w14:textId="664D285F" w:rsidR="00FD5189" w:rsidRDefault="00FD5189" w:rsidP="00FD5189">
      <w:pPr>
        <w:pStyle w:val="BodyA"/>
      </w:pPr>
    </w:p>
    <w:p w14:paraId="1D82A620" w14:textId="1194C462" w:rsidR="00FD5189" w:rsidRDefault="00FD5189" w:rsidP="00FD5189">
      <w:pPr>
        <w:pStyle w:val="BodyA"/>
      </w:pPr>
      <w:r>
        <w:t xml:space="preserve">Noted that various current Committee members payments had expired – require to renew as part of re-nomination. </w:t>
      </w:r>
    </w:p>
    <w:p w14:paraId="082DD928" w14:textId="22E78356" w:rsidR="00FD5189" w:rsidRPr="001F5F5C" w:rsidRDefault="000664EB" w:rsidP="00FD5189">
      <w:pPr>
        <w:pStyle w:val="BodyA"/>
        <w:rPr>
          <w:b/>
          <w:bCs/>
          <w:u w:val="single"/>
        </w:rPr>
      </w:pPr>
      <w:r w:rsidRPr="002F242E">
        <w:rPr>
          <w:b/>
          <w:bCs/>
          <w:u w:val="single"/>
        </w:rPr>
        <w:t>Actions</w:t>
      </w:r>
      <w:r w:rsidR="00FD5189" w:rsidRPr="002F242E">
        <w:rPr>
          <w:b/>
          <w:bCs/>
          <w:u w:val="single"/>
        </w:rPr>
        <w:t>:</w:t>
      </w:r>
      <w:r w:rsidR="00FD5189" w:rsidRPr="001F5F5C">
        <w:rPr>
          <w:b/>
          <w:bCs/>
          <w:u w:val="single"/>
        </w:rPr>
        <w:t xml:space="preserve"> </w:t>
      </w:r>
    </w:p>
    <w:p w14:paraId="2FF3FF18" w14:textId="77777777" w:rsidR="001D674A" w:rsidRDefault="00FD5189" w:rsidP="00FD5189">
      <w:pPr>
        <w:pStyle w:val="BodyA"/>
        <w:numPr>
          <w:ilvl w:val="0"/>
          <w:numId w:val="10"/>
        </w:numPr>
      </w:pPr>
      <w:r w:rsidRPr="009A6863">
        <w:rPr>
          <w:color w:val="FF0000"/>
        </w:rPr>
        <w:t>Ian</w:t>
      </w:r>
      <w:r>
        <w:t xml:space="preserve"> to notify members via Mailchimp that if you are </w:t>
      </w:r>
      <w:r w:rsidR="007C181F">
        <w:t xml:space="preserve">one of the 44 </w:t>
      </w:r>
      <w:r>
        <w:t>duplicate</w:t>
      </w:r>
      <w:r w:rsidR="007C181F">
        <w:t>s</w:t>
      </w:r>
      <w:r>
        <w:t xml:space="preserve"> (</w:t>
      </w:r>
      <w:proofErr w:type="spellStart"/>
      <w:r>
        <w:t>i.e</w:t>
      </w:r>
      <w:proofErr w:type="spellEnd"/>
      <w:r>
        <w:t xml:space="preserve"> sharing an email) then one person to vote via Facebook or another method</w:t>
      </w:r>
    </w:p>
    <w:p w14:paraId="0BD6418F" w14:textId="77777777" w:rsidR="0050245F" w:rsidRPr="0050245F" w:rsidRDefault="001D674A" w:rsidP="00FD5189">
      <w:pPr>
        <w:pStyle w:val="BodyA"/>
        <w:numPr>
          <w:ilvl w:val="0"/>
          <w:numId w:val="10"/>
        </w:numPr>
      </w:pPr>
      <w:r>
        <w:rPr>
          <w:color w:val="FF0000"/>
        </w:rPr>
        <w:t xml:space="preserve">Ian </w:t>
      </w:r>
      <w:r w:rsidRPr="00862DDC">
        <w:rPr>
          <w:color w:val="auto"/>
        </w:rPr>
        <w:t xml:space="preserve">to do a washup of people who have </w:t>
      </w:r>
      <w:r w:rsidR="00862DDC" w:rsidRPr="00862DDC">
        <w:rPr>
          <w:color w:val="auto"/>
        </w:rPr>
        <w:t>vo</w:t>
      </w:r>
      <w:r w:rsidRPr="00862DDC">
        <w:rPr>
          <w:color w:val="auto"/>
        </w:rPr>
        <w:t xml:space="preserve">ted for the Constitution and not financial </w:t>
      </w:r>
      <w:r w:rsidR="00862DDC" w:rsidRPr="00862DDC">
        <w:rPr>
          <w:color w:val="auto"/>
        </w:rPr>
        <w:t xml:space="preserve">members </w:t>
      </w:r>
      <w:r w:rsidRPr="00862DDC">
        <w:rPr>
          <w:color w:val="auto"/>
        </w:rPr>
        <w:t xml:space="preserve">that they </w:t>
      </w:r>
      <w:r w:rsidR="00862DDC" w:rsidRPr="00862DDC">
        <w:rPr>
          <w:color w:val="auto"/>
        </w:rPr>
        <w:t xml:space="preserve">need to be </w:t>
      </w:r>
      <w:r w:rsidRPr="00862DDC">
        <w:rPr>
          <w:color w:val="auto"/>
        </w:rPr>
        <w:t>paid up members and request they pay</w:t>
      </w:r>
    </w:p>
    <w:p w14:paraId="61F093D1" w14:textId="2F4AFA26" w:rsidR="00FD5189" w:rsidRDefault="0050245F" w:rsidP="00FD5189">
      <w:pPr>
        <w:pStyle w:val="BodyA"/>
        <w:numPr>
          <w:ilvl w:val="0"/>
          <w:numId w:val="10"/>
        </w:numPr>
      </w:pPr>
      <w:r>
        <w:rPr>
          <w:color w:val="FF0000"/>
        </w:rPr>
        <w:t xml:space="preserve">Ian </w:t>
      </w:r>
      <w:r w:rsidRPr="00915B69">
        <w:rPr>
          <w:color w:val="auto"/>
        </w:rPr>
        <w:t xml:space="preserve">to email Cemetery </w:t>
      </w:r>
      <w:r w:rsidR="00D6415E">
        <w:rPr>
          <w:color w:val="auto"/>
        </w:rPr>
        <w:t>R</w:t>
      </w:r>
      <w:r w:rsidRPr="00915B69">
        <w:rPr>
          <w:color w:val="auto"/>
        </w:rPr>
        <w:t xml:space="preserve">oad / </w:t>
      </w:r>
      <w:proofErr w:type="spellStart"/>
      <w:r w:rsidRPr="00915B69">
        <w:rPr>
          <w:color w:val="auto"/>
        </w:rPr>
        <w:t>Waitaia</w:t>
      </w:r>
      <w:proofErr w:type="spellEnd"/>
      <w:r w:rsidRPr="00915B69">
        <w:rPr>
          <w:color w:val="auto"/>
        </w:rPr>
        <w:t xml:space="preserve"> people </w:t>
      </w:r>
      <w:r w:rsidR="00D6415E">
        <w:rPr>
          <w:color w:val="auto"/>
        </w:rPr>
        <w:t>to become members.</w:t>
      </w:r>
      <w:r w:rsidR="001D674A" w:rsidRPr="00915B69">
        <w:rPr>
          <w:color w:val="auto"/>
        </w:rPr>
        <w:t xml:space="preserve"> </w:t>
      </w:r>
      <w:r w:rsidR="00FD5189" w:rsidRPr="00915B69">
        <w:rPr>
          <w:color w:val="auto"/>
        </w:rPr>
        <w:t xml:space="preserve">  </w:t>
      </w:r>
    </w:p>
    <w:p w14:paraId="75B03D01" w14:textId="77777777" w:rsidR="00CA163B" w:rsidRDefault="00FD5189" w:rsidP="00FD5189">
      <w:pPr>
        <w:pStyle w:val="BodyA"/>
        <w:numPr>
          <w:ilvl w:val="0"/>
          <w:numId w:val="10"/>
        </w:numPr>
      </w:pPr>
      <w:r w:rsidRPr="009A6863">
        <w:rPr>
          <w:color w:val="FF0000"/>
        </w:rPr>
        <w:t>Ian</w:t>
      </w:r>
      <w:r>
        <w:t xml:space="preserve"> to notify via the Newsletter that voting is to be done online via Mailchimp </w:t>
      </w:r>
    </w:p>
    <w:p w14:paraId="6563B348" w14:textId="0A3D2D61" w:rsidR="00FD5189" w:rsidRDefault="0050245F" w:rsidP="00FD5189">
      <w:pPr>
        <w:pStyle w:val="BodyA"/>
        <w:numPr>
          <w:ilvl w:val="0"/>
          <w:numId w:val="10"/>
        </w:numPr>
      </w:pPr>
      <w:r w:rsidRPr="00CA163B">
        <w:rPr>
          <w:color w:val="FF0000"/>
        </w:rPr>
        <w:t xml:space="preserve">Steve </w:t>
      </w:r>
      <w:r w:rsidR="00CA163B">
        <w:t xml:space="preserve">to do the same for </w:t>
      </w:r>
      <w:r w:rsidR="00FD5189">
        <w:t xml:space="preserve">Facebook </w:t>
      </w:r>
    </w:p>
    <w:p w14:paraId="3CE1C2C0" w14:textId="77777777" w:rsidR="00FD5189" w:rsidRDefault="00FD5189" w:rsidP="00FD5189">
      <w:pPr>
        <w:pStyle w:val="BodyA"/>
        <w:numPr>
          <w:ilvl w:val="0"/>
          <w:numId w:val="10"/>
        </w:numPr>
      </w:pPr>
      <w:r>
        <w:t xml:space="preserve">All voting members need to be financial – Newsletter to make that clear </w:t>
      </w:r>
    </w:p>
    <w:p w14:paraId="3BF90150" w14:textId="77777777" w:rsidR="00FD5189" w:rsidRDefault="00FD5189" w:rsidP="00FD5189">
      <w:pPr>
        <w:pStyle w:val="BodyA"/>
        <w:numPr>
          <w:ilvl w:val="0"/>
          <w:numId w:val="10"/>
        </w:numPr>
      </w:pPr>
      <w:r>
        <w:t xml:space="preserve">Financial Membership Reconciliation needs to be sorted before the AGM. </w:t>
      </w:r>
    </w:p>
    <w:p w14:paraId="74003B8A" w14:textId="77777777" w:rsidR="00B03841" w:rsidRDefault="00FD5189" w:rsidP="00FD5189">
      <w:pPr>
        <w:pStyle w:val="BodyA"/>
        <w:numPr>
          <w:ilvl w:val="0"/>
          <w:numId w:val="10"/>
        </w:numPr>
      </w:pPr>
      <w:r>
        <w:t xml:space="preserve">Membership subscription only to be done online including renewal online and to be done before the meeting.  </w:t>
      </w:r>
    </w:p>
    <w:p w14:paraId="417AFEAA" w14:textId="77777777" w:rsidR="00A33294" w:rsidRDefault="00FD5189" w:rsidP="00FD5189">
      <w:pPr>
        <w:pStyle w:val="BodyA"/>
        <w:numPr>
          <w:ilvl w:val="0"/>
          <w:numId w:val="10"/>
        </w:numPr>
      </w:pPr>
      <w:r>
        <w:t>Paper only to be used on the day of the AGM and those new members to come 30mins before the meeting – Newsletter to notify that procedure</w:t>
      </w:r>
    </w:p>
    <w:p w14:paraId="5AB4316D" w14:textId="37043DBE" w:rsidR="00FD5189" w:rsidRDefault="00A33294" w:rsidP="00FD5189">
      <w:pPr>
        <w:pStyle w:val="BodyA"/>
        <w:numPr>
          <w:ilvl w:val="0"/>
          <w:numId w:val="10"/>
        </w:numPr>
      </w:pPr>
      <w:r w:rsidRPr="0036724F">
        <w:rPr>
          <w:color w:val="FF0000"/>
        </w:rPr>
        <w:t xml:space="preserve">Marguerite </w:t>
      </w:r>
      <w:r>
        <w:t xml:space="preserve">– to </w:t>
      </w:r>
      <w:proofErr w:type="spellStart"/>
      <w:r>
        <w:t>followup</w:t>
      </w:r>
      <w:proofErr w:type="spellEnd"/>
      <w:r>
        <w:t xml:space="preserve"> older people who may not be receiving emails </w:t>
      </w:r>
      <w:r w:rsidR="00FA70BE">
        <w:t>– Ian to assist.</w:t>
      </w:r>
      <w:r w:rsidR="00FD5189">
        <w:t xml:space="preserve"> </w:t>
      </w:r>
    </w:p>
    <w:p w14:paraId="6B238A00" w14:textId="77777777" w:rsidR="00FD5189" w:rsidRDefault="00FD5189">
      <w:pPr>
        <w:pStyle w:val="BodyA"/>
        <w:rPr>
          <w:b/>
          <w:bCs/>
          <w:u w:val="single"/>
        </w:rPr>
      </w:pPr>
    </w:p>
    <w:p w14:paraId="4F98F60A" w14:textId="6A23E26E" w:rsidR="005D3C56" w:rsidRDefault="005D3C56" w:rsidP="005D3C56">
      <w:pPr>
        <w:pStyle w:val="BodyA"/>
        <w:rPr>
          <w:b/>
          <w:bCs/>
        </w:rPr>
      </w:pPr>
      <w:r w:rsidRPr="002F242E">
        <w:rPr>
          <w:b/>
          <w:bCs/>
        </w:rPr>
        <w:t>6.</w:t>
      </w:r>
      <w:r w:rsidR="00D10CB3" w:rsidRPr="002F242E">
        <w:rPr>
          <w:b/>
          <w:bCs/>
        </w:rPr>
        <w:t>3</w:t>
      </w:r>
      <w:r w:rsidRPr="002F242E">
        <w:rPr>
          <w:b/>
          <w:bCs/>
        </w:rPr>
        <w:t xml:space="preserve"> March Newsletter Production / Sharing the Workload</w:t>
      </w:r>
    </w:p>
    <w:p w14:paraId="3A23B96C" w14:textId="55A40753" w:rsidR="005D3C56" w:rsidRDefault="005D3C56" w:rsidP="005D3C56">
      <w:pPr>
        <w:pStyle w:val="BodyA"/>
      </w:pPr>
      <w:r>
        <w:t xml:space="preserve">Ian noted the target date was now </w:t>
      </w:r>
      <w:r w:rsidR="000824E8">
        <w:t xml:space="preserve">2 April </w:t>
      </w:r>
    </w:p>
    <w:p w14:paraId="61BC0874" w14:textId="77777777" w:rsidR="003E03BD" w:rsidRDefault="005D3C56" w:rsidP="005D3C56">
      <w:pPr>
        <w:pStyle w:val="BodyA"/>
      </w:pPr>
      <w:r>
        <w:t>Kevin had reviewed the Newsletter and provided comment</w:t>
      </w:r>
      <w:r w:rsidR="00F74F55">
        <w:t xml:space="preserve">s </w:t>
      </w:r>
      <w:proofErr w:type="gramStart"/>
      <w:r>
        <w:t xml:space="preserve">and </w:t>
      </w:r>
      <w:r w:rsidR="0007499C">
        <w:t>also</w:t>
      </w:r>
      <w:proofErr w:type="gramEnd"/>
      <w:r w:rsidR="0007499C">
        <w:t xml:space="preserve"> </w:t>
      </w:r>
      <w:proofErr w:type="gramStart"/>
      <w:r>
        <w:t>comment</w:t>
      </w:r>
      <w:proofErr w:type="gramEnd"/>
      <w:r>
        <w:t xml:space="preserve"> on </w:t>
      </w:r>
      <w:r w:rsidR="0007499C">
        <w:t xml:space="preserve">the </w:t>
      </w:r>
      <w:r>
        <w:t>order</w:t>
      </w:r>
      <w:r w:rsidR="0007499C">
        <w:t xml:space="preserve"> of articles</w:t>
      </w:r>
      <w:r>
        <w:t>.</w:t>
      </w:r>
      <w:r w:rsidR="0007499C">
        <w:t xml:space="preserve"> </w:t>
      </w:r>
      <w:r>
        <w:t>Agreed</w:t>
      </w:r>
      <w:r w:rsidR="003E03BD">
        <w:t xml:space="preserve">: </w:t>
      </w:r>
    </w:p>
    <w:p w14:paraId="4DC1B109" w14:textId="110E03FF" w:rsidR="005D3C56" w:rsidRDefault="003E03BD" w:rsidP="005D3C56">
      <w:pPr>
        <w:pStyle w:val="BodyA"/>
      </w:pPr>
      <w:r>
        <w:t>-</w:t>
      </w:r>
      <w:r w:rsidR="005D3C56">
        <w:t xml:space="preserve"> that notes on the AGM and Constitution change had had dedicated mailouts via Mailchimp and so would be placed at the end after interesting reads.</w:t>
      </w:r>
    </w:p>
    <w:p w14:paraId="040AF06F" w14:textId="77777777" w:rsidR="00737EE1" w:rsidRDefault="003E03BD" w:rsidP="005D3C56">
      <w:pPr>
        <w:pStyle w:val="BodyA"/>
      </w:pPr>
      <w:r>
        <w:t xml:space="preserve">- </w:t>
      </w:r>
      <w:r w:rsidR="008A101D">
        <w:t>Eme</w:t>
      </w:r>
      <w:r w:rsidR="00380CAD">
        <w:t xml:space="preserve">rgency address notification needs repeating because </w:t>
      </w:r>
      <w:r w:rsidR="00CD3BBC">
        <w:t xml:space="preserve">it </w:t>
      </w:r>
      <w:r w:rsidR="00380CAD">
        <w:t xml:space="preserve">needs </w:t>
      </w:r>
      <w:proofErr w:type="spellStart"/>
      <w:proofErr w:type="gramStart"/>
      <w:r w:rsidR="00380CAD">
        <w:t>followup</w:t>
      </w:r>
      <w:proofErr w:type="spellEnd"/>
      <w:proofErr w:type="gramEnd"/>
      <w:r w:rsidR="00380CAD">
        <w:t xml:space="preserve"> </w:t>
      </w:r>
      <w:r w:rsidR="000472F4">
        <w:t>as still running</w:t>
      </w:r>
      <w:r w:rsidR="00CD3BBC">
        <w:t>.</w:t>
      </w:r>
    </w:p>
    <w:p w14:paraId="12267BBA" w14:textId="58327D34" w:rsidR="008A101D" w:rsidRDefault="00737EE1" w:rsidP="005D3C56">
      <w:pPr>
        <w:pStyle w:val="BodyA"/>
      </w:pPr>
      <w:r>
        <w:t xml:space="preserve">- </w:t>
      </w:r>
      <w:r w:rsidR="00F105D6">
        <w:t xml:space="preserve">Cemetery Road </w:t>
      </w:r>
      <w:r w:rsidR="0038710C">
        <w:t xml:space="preserve">article </w:t>
      </w:r>
      <w:r w:rsidR="00F105D6">
        <w:t>needs to add KRRA letter 2 December</w:t>
      </w:r>
      <w:r w:rsidR="0038710C">
        <w:t xml:space="preserve"> to TCDC</w:t>
      </w:r>
      <w:r w:rsidR="005B199F">
        <w:t>.</w:t>
      </w:r>
    </w:p>
    <w:p w14:paraId="2644A714" w14:textId="565A1E81" w:rsidR="005D3C56" w:rsidRDefault="005D3C56" w:rsidP="005D3C56">
      <w:pPr>
        <w:pStyle w:val="BodyA"/>
      </w:pPr>
      <w:r>
        <w:t>Steve noted there needs to be more people writing full articles for Ian’s collation to reduce Ian’s workload in both writing and producing the Newsletter</w:t>
      </w:r>
      <w:r w:rsidR="002C4A96">
        <w:t>. Rochelle Chant only proposed to assist.</w:t>
      </w:r>
      <w:r>
        <w:t xml:space="preserve"> </w:t>
      </w:r>
    </w:p>
    <w:p w14:paraId="32CA7798" w14:textId="77777777" w:rsidR="005D3C56" w:rsidRDefault="005D3C56" w:rsidP="005D3C56">
      <w:pPr>
        <w:pStyle w:val="BodyA"/>
      </w:pPr>
    </w:p>
    <w:p w14:paraId="1C5AC715" w14:textId="323943E5" w:rsidR="005D3C56" w:rsidRDefault="005D3C56" w:rsidP="005D3C56">
      <w:pPr>
        <w:pStyle w:val="BodyA"/>
      </w:pPr>
      <w:r>
        <w:t>Unanimous vote of appreciation made to Ian for the hard work in the Newsletter production</w:t>
      </w:r>
      <w:r w:rsidR="005B199F">
        <w:t>.</w:t>
      </w:r>
      <w:r>
        <w:t xml:space="preserve"> </w:t>
      </w:r>
    </w:p>
    <w:p w14:paraId="1B6011D6" w14:textId="5B25453C" w:rsidR="005D3C56" w:rsidRDefault="005D3C56">
      <w:pPr>
        <w:pStyle w:val="BodyA"/>
      </w:pPr>
      <w:r>
        <w:t xml:space="preserve">  </w:t>
      </w:r>
    </w:p>
    <w:p w14:paraId="7DB07DD0" w14:textId="77777777" w:rsidR="00976709" w:rsidRDefault="00976709">
      <w:pPr>
        <w:pStyle w:val="BodyA"/>
      </w:pPr>
    </w:p>
    <w:p w14:paraId="4592EA79" w14:textId="77777777" w:rsidR="00976709" w:rsidRDefault="00976709">
      <w:pPr>
        <w:pStyle w:val="BodyA"/>
        <w:rPr>
          <w:b/>
          <w:bCs/>
          <w:u w:val="single"/>
        </w:rPr>
      </w:pPr>
    </w:p>
    <w:p w14:paraId="03512D9E" w14:textId="6A7A875A" w:rsidR="00816E8A" w:rsidRDefault="00816E8A" w:rsidP="00816E8A">
      <w:pPr>
        <w:pStyle w:val="BodyA"/>
        <w:rPr>
          <w:b/>
          <w:bCs/>
          <w:u w:val="single"/>
        </w:rPr>
      </w:pPr>
      <w:r>
        <w:rPr>
          <w:b/>
          <w:bCs/>
          <w:u w:val="single"/>
        </w:rPr>
        <w:t>6.</w:t>
      </w:r>
      <w:r w:rsidR="00D10CB3">
        <w:rPr>
          <w:b/>
          <w:bCs/>
          <w:u w:val="single"/>
        </w:rPr>
        <w:t>4</w:t>
      </w:r>
      <w:r>
        <w:rPr>
          <w:b/>
          <w:bCs/>
          <w:u w:val="single"/>
        </w:rPr>
        <w:t xml:space="preserve"> Community Projects </w:t>
      </w:r>
    </w:p>
    <w:p w14:paraId="5C4FAAAA" w14:textId="2B65D09B" w:rsidR="00816E8A" w:rsidRDefault="00816E8A" w:rsidP="00816E8A">
      <w:pPr>
        <w:pStyle w:val="BodyA"/>
        <w:rPr>
          <w:b/>
          <w:bCs/>
          <w:u w:val="single"/>
        </w:rPr>
      </w:pPr>
      <w:r w:rsidRPr="002F242E">
        <w:rPr>
          <w:b/>
          <w:bCs/>
          <w:u w:val="single"/>
        </w:rPr>
        <w:t>6.</w:t>
      </w:r>
      <w:r w:rsidR="00D10CB3" w:rsidRPr="002F242E">
        <w:rPr>
          <w:b/>
          <w:bCs/>
          <w:u w:val="single"/>
        </w:rPr>
        <w:t>4</w:t>
      </w:r>
      <w:r w:rsidRPr="002F242E">
        <w:rPr>
          <w:b/>
          <w:bCs/>
          <w:u w:val="single"/>
        </w:rPr>
        <w:t>.1 Secret Garden Maintenance</w:t>
      </w:r>
      <w:r>
        <w:rPr>
          <w:b/>
          <w:bCs/>
          <w:u w:val="single"/>
        </w:rPr>
        <w:t xml:space="preserve"> </w:t>
      </w:r>
    </w:p>
    <w:p w14:paraId="7753124D" w14:textId="77777777" w:rsidR="00816E8A" w:rsidRDefault="00816E8A" w:rsidP="00816E8A">
      <w:pPr>
        <w:pStyle w:val="BodyA"/>
      </w:pPr>
      <w:r>
        <w:t xml:space="preserve">Steve noted he had approached Tanya Patrick with the offer of taking over maintenance of the Secret Garden on Bluff Road opposite Cuvier Crescent and up to the seat looking west. </w:t>
      </w:r>
    </w:p>
    <w:p w14:paraId="0681BC30" w14:textId="2644C8FE" w:rsidR="00816E8A" w:rsidRDefault="00816E8A" w:rsidP="00816E8A">
      <w:pPr>
        <w:pStyle w:val="BodyA"/>
      </w:pPr>
      <w:r>
        <w:t xml:space="preserve">He is </w:t>
      </w:r>
      <w:r w:rsidR="002E1B8A">
        <w:t>a</w:t>
      </w:r>
      <w:r>
        <w:t>waiting her response as it involves varying TCDC Parks &amp; Reserves contractor’s scope</w:t>
      </w:r>
      <w:r w:rsidR="005978DF">
        <w:t>.</w:t>
      </w:r>
      <w:r>
        <w:t xml:space="preserve"> </w:t>
      </w:r>
    </w:p>
    <w:p w14:paraId="3A1D42F9" w14:textId="77777777" w:rsidR="00816E8A" w:rsidRDefault="00816E8A" w:rsidP="00816E8A">
      <w:pPr>
        <w:pStyle w:val="BodyA"/>
        <w:rPr>
          <w:b/>
          <w:bCs/>
        </w:rPr>
      </w:pPr>
    </w:p>
    <w:p w14:paraId="0F9F1384" w14:textId="3D38E4EB" w:rsidR="00816E8A" w:rsidRDefault="00816E8A" w:rsidP="00816E8A">
      <w:pPr>
        <w:pStyle w:val="BodyA"/>
        <w:rPr>
          <w:b/>
          <w:bCs/>
          <w:u w:val="single"/>
        </w:rPr>
      </w:pPr>
      <w:r w:rsidRPr="002F242E">
        <w:rPr>
          <w:b/>
          <w:bCs/>
          <w:u w:val="single"/>
        </w:rPr>
        <w:t>6.</w:t>
      </w:r>
      <w:r w:rsidR="00D10CB3" w:rsidRPr="002F242E">
        <w:rPr>
          <w:b/>
          <w:bCs/>
          <w:u w:val="single"/>
        </w:rPr>
        <w:t>4</w:t>
      </w:r>
      <w:r w:rsidRPr="002F242E">
        <w:rPr>
          <w:b/>
          <w:bCs/>
          <w:u w:val="single"/>
        </w:rPr>
        <w:t xml:space="preserve">.2 MB Critical Structures Renewals </w:t>
      </w:r>
      <w:r w:rsidR="00D10CB3" w:rsidRPr="002F242E">
        <w:rPr>
          <w:b/>
          <w:bCs/>
          <w:u w:val="single"/>
        </w:rPr>
        <w:t>Update</w:t>
      </w:r>
      <w:r w:rsidR="00D10CB3">
        <w:rPr>
          <w:b/>
          <w:bCs/>
          <w:u w:val="single"/>
        </w:rPr>
        <w:t xml:space="preserve"> </w:t>
      </w:r>
    </w:p>
    <w:p w14:paraId="64BC6640" w14:textId="1D08E4CA" w:rsidR="00816E8A" w:rsidRDefault="00816E8A" w:rsidP="00816E8A">
      <w:pPr>
        <w:pStyle w:val="BodyA"/>
      </w:pPr>
      <w:r>
        <w:t xml:space="preserve">Kevin noted in MBCB minutes of 25 February meeting that there is an item that states “Procurement of engineering services underway for renewal of two pedestrian bridge </w:t>
      </w:r>
      <w:proofErr w:type="gramStart"/>
      <w:r>
        <w:t>structures</w:t>
      </w:r>
      <w:r w:rsidR="00AD26CA">
        <w:t xml:space="preserve">” </w:t>
      </w:r>
      <w:r>
        <w:t xml:space="preserve"> –</w:t>
      </w:r>
      <w:proofErr w:type="gramEnd"/>
      <w:r>
        <w:t xml:space="preserve"> </w:t>
      </w:r>
      <w:proofErr w:type="spellStart"/>
      <w:r>
        <w:t>i.e</w:t>
      </w:r>
      <w:proofErr w:type="spellEnd"/>
      <w:r>
        <w:t xml:space="preserve"> the main bridge over </w:t>
      </w:r>
      <w:proofErr w:type="spellStart"/>
      <w:r>
        <w:t>Waitaia</w:t>
      </w:r>
      <w:proofErr w:type="spellEnd"/>
      <w:r>
        <w:t xml:space="preserve"> Stream opposite the Store and the small bridge over the stream from Lukes’ wastewater treatment field area. Subject to available budget FY 24 but if    </w:t>
      </w:r>
    </w:p>
    <w:p w14:paraId="2AAB810A" w14:textId="77777777" w:rsidR="00816E8A" w:rsidRDefault="00816E8A" w:rsidP="00816E8A">
      <w:pPr>
        <w:pStyle w:val="BodyA"/>
      </w:pPr>
      <w:r>
        <w:t xml:space="preserve">insufficient funds then FY25/26.  </w:t>
      </w:r>
    </w:p>
    <w:p w14:paraId="108223AB" w14:textId="77777777" w:rsidR="00816E8A" w:rsidRDefault="00816E8A" w:rsidP="00816E8A">
      <w:pPr>
        <w:pStyle w:val="BodyA"/>
        <w:rPr>
          <w:color w:val="FF0000"/>
          <w:u w:color="FF0000"/>
        </w:rPr>
      </w:pPr>
    </w:p>
    <w:p w14:paraId="6B9F1216" w14:textId="0B31B788" w:rsidR="00816E8A" w:rsidRDefault="00816E8A" w:rsidP="00816E8A">
      <w:pPr>
        <w:pStyle w:val="BodyA"/>
      </w:pPr>
      <w:r>
        <w:rPr>
          <w:color w:val="FF0000"/>
          <w:u w:color="FF0000"/>
        </w:rPr>
        <w:t>Kevin</w:t>
      </w:r>
      <w:r>
        <w:t xml:space="preserve"> </w:t>
      </w:r>
      <w:r w:rsidR="00FC7C6B">
        <w:t xml:space="preserve">had </w:t>
      </w:r>
      <w:r>
        <w:t>asked Tanya re</w:t>
      </w:r>
      <w:r w:rsidR="008F2B30">
        <w:t xml:space="preserve">: </w:t>
      </w:r>
      <w:r>
        <w:t xml:space="preserve">details of the designs proposed and </w:t>
      </w:r>
      <w:r w:rsidR="008F2B30">
        <w:t>asked</w:t>
      </w:r>
      <w:r>
        <w:t xml:space="preserve"> for an opportunity for community input. The current situation </w:t>
      </w:r>
      <w:r w:rsidR="008F2B30">
        <w:t>is that</w:t>
      </w:r>
      <w:r>
        <w:t xml:space="preserve"> the Frame Group are designing replacement componentry and the </w:t>
      </w:r>
      <w:r w:rsidRPr="00C24FB2">
        <w:t xml:space="preserve">full bridge replacement </w:t>
      </w:r>
      <w:r>
        <w:t xml:space="preserve">over the </w:t>
      </w:r>
      <w:proofErr w:type="spellStart"/>
      <w:r>
        <w:t>Waitaia</w:t>
      </w:r>
      <w:proofErr w:type="spellEnd"/>
      <w:r>
        <w:t xml:space="preserve"> Stream </w:t>
      </w:r>
      <w:r w:rsidRPr="00C24FB2">
        <w:t>is some 10yrs away.</w:t>
      </w:r>
      <w:r>
        <w:t xml:space="preserve"> </w:t>
      </w:r>
    </w:p>
    <w:p w14:paraId="37E0080D" w14:textId="77777777" w:rsidR="00D10CB3" w:rsidRDefault="00D10CB3">
      <w:pPr>
        <w:pStyle w:val="BodyA"/>
        <w:rPr>
          <w:b/>
          <w:bCs/>
          <w:u w:val="single"/>
        </w:rPr>
      </w:pPr>
    </w:p>
    <w:p w14:paraId="2CA1177F" w14:textId="4CFC9B8C" w:rsidR="000679E9" w:rsidRDefault="001F5F5C">
      <w:pPr>
        <w:pStyle w:val="BodyA"/>
      </w:pPr>
      <w:r w:rsidRPr="002F242E">
        <w:rPr>
          <w:b/>
          <w:bCs/>
        </w:rPr>
        <w:t>7</w:t>
      </w:r>
      <w:r w:rsidR="00820437" w:rsidRPr="002F242E">
        <w:rPr>
          <w:b/>
          <w:bCs/>
        </w:rPr>
        <w:t>. Upcoming Meetings / KRRA attendance</w:t>
      </w:r>
      <w:r w:rsidR="00820437">
        <w:rPr>
          <w:b/>
          <w:bCs/>
        </w:rPr>
        <w:t xml:space="preserve">  </w:t>
      </w:r>
    </w:p>
    <w:p w14:paraId="0E750C14" w14:textId="646910D7" w:rsidR="00FC3BA3" w:rsidRDefault="00820437">
      <w:pPr>
        <w:pStyle w:val="BodyA"/>
      </w:pPr>
      <w:r>
        <w:t xml:space="preserve">next MBCB meeting </w:t>
      </w:r>
      <w:r w:rsidR="006304D1">
        <w:t xml:space="preserve">7 May </w:t>
      </w:r>
      <w:r>
        <w:t xml:space="preserve">2025 / </w:t>
      </w:r>
      <w:r w:rsidR="00536C7C">
        <w:t>1</w:t>
      </w:r>
      <w:r w:rsidR="00FC3BA3">
        <w:t xml:space="preserve">8 June 2025  </w:t>
      </w:r>
    </w:p>
    <w:p w14:paraId="3B0F35EF" w14:textId="14DE8FBB" w:rsidR="000679E9" w:rsidRDefault="00820437">
      <w:pPr>
        <w:pStyle w:val="BodyA"/>
      </w:pPr>
      <w:r>
        <w:t>TCDC Full Council meetings – 8 April 2025</w:t>
      </w:r>
      <w:r w:rsidR="00FC3BA3">
        <w:t xml:space="preserve"> / </w:t>
      </w:r>
      <w:r w:rsidR="00536C7C">
        <w:t>13 May 2025 / 24 June 2025</w:t>
      </w:r>
      <w:r>
        <w:t xml:space="preserve">. </w:t>
      </w:r>
    </w:p>
    <w:p w14:paraId="5194E0A6" w14:textId="77777777" w:rsidR="000679E9" w:rsidRDefault="00820437">
      <w:pPr>
        <w:pStyle w:val="BodyA"/>
      </w:pPr>
      <w:r>
        <w:t xml:space="preserve">Annual Plan meetings 9 &amp; 10 April 2025 </w:t>
      </w:r>
    </w:p>
    <w:p w14:paraId="577B1D70" w14:textId="77777777" w:rsidR="000679E9" w:rsidRDefault="00820437">
      <w:pPr>
        <w:pStyle w:val="BodyA"/>
      </w:pPr>
      <w:r>
        <w:t xml:space="preserve">Mercury Bay North Community Chairs – TBC - Whitianga MBCB room </w:t>
      </w:r>
    </w:p>
    <w:p w14:paraId="2925496D" w14:textId="77777777" w:rsidR="000679E9" w:rsidRDefault="000679E9">
      <w:pPr>
        <w:pStyle w:val="BodyA"/>
        <w:rPr>
          <w:b/>
          <w:bCs/>
          <w:u w:val="single"/>
        </w:rPr>
      </w:pPr>
    </w:p>
    <w:p w14:paraId="167E981E" w14:textId="3C99FF2B" w:rsidR="000679E9" w:rsidRDefault="001F5F5C">
      <w:pPr>
        <w:pStyle w:val="BodyA"/>
        <w:rPr>
          <w:b/>
          <w:bCs/>
          <w:u w:val="single"/>
        </w:rPr>
      </w:pPr>
      <w:r w:rsidRPr="002F242E">
        <w:rPr>
          <w:b/>
          <w:bCs/>
          <w:u w:val="single"/>
        </w:rPr>
        <w:t xml:space="preserve">8. </w:t>
      </w:r>
      <w:r w:rsidR="00820437" w:rsidRPr="002F242E">
        <w:rPr>
          <w:b/>
          <w:bCs/>
          <w:u w:val="single"/>
        </w:rPr>
        <w:t>Watching briefs:</w:t>
      </w:r>
    </w:p>
    <w:p w14:paraId="119E6F3F" w14:textId="77777777" w:rsidR="000679E9" w:rsidRDefault="00820437">
      <w:pPr>
        <w:pStyle w:val="ListParagraph"/>
        <w:numPr>
          <w:ilvl w:val="0"/>
          <w:numId w:val="14"/>
        </w:numPr>
        <w:spacing w:line="240" w:lineRule="auto"/>
      </w:pPr>
      <w:r>
        <w:rPr>
          <w14:textOutline w14:w="12700" w14:cap="flat" w14:cmpd="sng" w14:algn="ctr">
            <w14:noFill/>
            <w14:prstDash w14:val="solid"/>
            <w14:miter w14:lim="400000"/>
          </w14:textOutline>
        </w:rPr>
        <w:t>Road Safety – SH25 Speed Management submission to NZTA</w:t>
      </w:r>
    </w:p>
    <w:p w14:paraId="061E8E25" w14:textId="77777777" w:rsidR="000679E9" w:rsidRDefault="00820437">
      <w:pPr>
        <w:pStyle w:val="ListParagraph"/>
        <w:numPr>
          <w:ilvl w:val="0"/>
          <w:numId w:val="14"/>
        </w:numPr>
        <w:spacing w:line="240" w:lineRule="auto"/>
      </w:pPr>
      <w:r>
        <w:rPr>
          <w14:textOutline w14:w="12700" w14:cap="flat" w14:cmpd="sng" w14:algn="ctr">
            <w14:noFill/>
            <w14:prstDash w14:val="solid"/>
            <w14:miter w14:lim="400000"/>
          </w14:textOutline>
        </w:rPr>
        <w:t xml:space="preserve">KESG Preparation for next emergency event / Civil </w:t>
      </w:r>
      <w:proofErr w:type="spellStart"/>
      <w:r>
        <w:rPr>
          <w14:textOutline w14:w="12700" w14:cap="flat" w14:cmpd="sng" w14:algn="ctr">
            <w14:noFill/>
            <w14:prstDash w14:val="solid"/>
            <w14:miter w14:lim="400000"/>
          </w14:textOutline>
        </w:rPr>
        <w:t>Defence</w:t>
      </w:r>
      <w:proofErr w:type="spellEnd"/>
      <w:r>
        <w:rPr>
          <w14:textOutline w14:w="12700" w14:cap="flat" w14:cmpd="sng" w14:algn="ctr">
            <w14:noFill/>
            <w14:prstDash w14:val="solid"/>
            <w14:miter w14:lim="400000"/>
          </w14:textOutline>
        </w:rPr>
        <w:t xml:space="preserve"> equipment supplied.</w:t>
      </w:r>
    </w:p>
    <w:p w14:paraId="5D3FD524" w14:textId="77777777" w:rsidR="000679E9" w:rsidRDefault="00820437">
      <w:pPr>
        <w:pStyle w:val="ListParagraph"/>
        <w:numPr>
          <w:ilvl w:val="0"/>
          <w:numId w:val="14"/>
        </w:numPr>
        <w:spacing w:line="240" w:lineRule="auto"/>
      </w:pPr>
      <w:r>
        <w:rPr>
          <w14:textOutline w14:w="12700" w14:cap="flat" w14:cmpd="sng" w14:algn="ctr">
            <w14:noFill/>
            <w14:prstDash w14:val="solid"/>
            <w14:miter w14:lim="400000"/>
          </w14:textOutline>
        </w:rPr>
        <w:t>Traffic Calming Village - next steps - gateway graphic and other improvements.</w:t>
      </w:r>
    </w:p>
    <w:p w14:paraId="74E0ACA7" w14:textId="77777777" w:rsidR="000679E9" w:rsidRDefault="00820437">
      <w:pPr>
        <w:pStyle w:val="ListParagraph"/>
        <w:numPr>
          <w:ilvl w:val="0"/>
          <w:numId w:val="14"/>
        </w:numPr>
        <w:spacing w:line="240" w:lineRule="auto"/>
      </w:pPr>
      <w:r>
        <w:rPr>
          <w14:textOutline w14:w="12700" w14:cap="flat" w14:cmpd="sng" w14:algn="ctr">
            <w14:noFill/>
            <w14:prstDash w14:val="solid"/>
            <w14:miter w14:lim="400000"/>
          </w14:textOutline>
        </w:rPr>
        <w:t>Cyclone Recovery – Kūaotunu Hill wall reconstruction</w:t>
      </w:r>
    </w:p>
    <w:p w14:paraId="6A4C760E" w14:textId="77777777" w:rsidR="000679E9" w:rsidRDefault="00820437">
      <w:pPr>
        <w:pStyle w:val="ListParagraph"/>
        <w:numPr>
          <w:ilvl w:val="0"/>
          <w:numId w:val="14"/>
        </w:numPr>
        <w:spacing w:line="240" w:lineRule="auto"/>
      </w:pPr>
      <w:r>
        <w:rPr>
          <w14:textOutline w14:w="12700" w14:cap="flat" w14:cmpd="sng" w14:algn="ctr">
            <w14:noFill/>
            <w14:prstDash w14:val="solid"/>
            <w14:miter w14:lim="400000"/>
          </w14:textOutline>
        </w:rPr>
        <w:t xml:space="preserve">Fast Track projects affecting Kūaotunu – </w:t>
      </w:r>
      <w:proofErr w:type="spellStart"/>
      <w:r>
        <w:rPr>
          <w14:textOutline w14:w="12700" w14:cap="flat" w14:cmpd="sng" w14:algn="ctr">
            <w14:noFill/>
            <w14:prstDash w14:val="solid"/>
            <w14:miter w14:lim="400000"/>
          </w14:textOutline>
        </w:rPr>
        <w:t>Waitaia</w:t>
      </w:r>
      <w:proofErr w:type="spellEnd"/>
      <w:r>
        <w:rPr>
          <w14:textOutline w14:w="12700" w14:cap="flat" w14:cmpd="sng" w14:algn="ctr">
            <w14:noFill/>
            <w14:prstDash w14:val="solid"/>
            <w14:miter w14:lim="400000"/>
          </w14:textOutline>
        </w:rPr>
        <w:t xml:space="preserve"> Road forestry and OceanaGold Resource consent </w:t>
      </w:r>
      <w:proofErr w:type="spellStart"/>
      <w:r>
        <w:rPr>
          <w14:textOutline w14:w="12700" w14:cap="flat" w14:cmpd="sng" w14:algn="ctr">
            <w14:noFill/>
            <w14:prstDash w14:val="solid"/>
            <w14:miter w14:lim="400000"/>
          </w14:textOutline>
        </w:rPr>
        <w:t>Owera</w:t>
      </w:r>
      <w:proofErr w:type="spellEnd"/>
      <w:r>
        <w:rPr>
          <w14:textOutline w14:w="12700" w14:cap="flat" w14:cmpd="sng" w14:algn="ctr">
            <w14:noFill/>
            <w14:prstDash w14:val="solid"/>
            <w14:miter w14:lim="400000"/>
          </w14:textOutline>
        </w:rPr>
        <w:t xml:space="preserve"> Road   </w:t>
      </w:r>
    </w:p>
    <w:p w14:paraId="1EDE35AA" w14:textId="77777777" w:rsidR="000679E9" w:rsidRDefault="00820437">
      <w:pPr>
        <w:pStyle w:val="ListParagraph"/>
        <w:numPr>
          <w:ilvl w:val="0"/>
          <w:numId w:val="14"/>
        </w:numPr>
        <w:spacing w:line="240" w:lineRule="auto"/>
      </w:pPr>
      <w:r>
        <w:rPr>
          <w14:textOutline w14:w="12700" w14:cap="flat" w14:cmpd="sng" w14:algn="ctr">
            <w14:noFill/>
            <w14:prstDash w14:val="solid"/>
            <w14:miter w14:lim="400000"/>
          </w14:textOutline>
        </w:rPr>
        <w:t>Website update</w:t>
      </w:r>
    </w:p>
    <w:p w14:paraId="780BED16" w14:textId="77777777" w:rsidR="00772076" w:rsidRDefault="00772076">
      <w:pPr>
        <w:pStyle w:val="BodyA"/>
        <w:spacing w:line="240" w:lineRule="auto"/>
        <w:rPr>
          <w:b/>
          <w:bCs/>
        </w:rPr>
      </w:pPr>
    </w:p>
    <w:p w14:paraId="776303A8" w14:textId="53C6432D" w:rsidR="000679E9" w:rsidRPr="004E389C" w:rsidRDefault="00820437">
      <w:pPr>
        <w:pStyle w:val="BodyA"/>
        <w:spacing w:line="240" w:lineRule="auto"/>
      </w:pPr>
      <w:r w:rsidRPr="004E389C">
        <w:rPr>
          <w:b/>
          <w:bCs/>
        </w:rPr>
        <w:t>Next meeting:</w:t>
      </w:r>
      <w:r w:rsidRPr="004E389C">
        <w:t xml:space="preserve">  </w:t>
      </w:r>
    </w:p>
    <w:p w14:paraId="2C903074" w14:textId="737F5632" w:rsidR="000679E9" w:rsidRDefault="009760B3">
      <w:pPr>
        <w:pStyle w:val="BodyA"/>
        <w:spacing w:line="240" w:lineRule="auto"/>
      </w:pPr>
      <w:r w:rsidRPr="004E389C">
        <w:t xml:space="preserve">AGM </w:t>
      </w:r>
      <w:r w:rsidR="00772076" w:rsidRPr="004E389C">
        <w:t xml:space="preserve">Sunday </w:t>
      </w:r>
      <w:r w:rsidR="00823C39" w:rsidRPr="004E389C">
        <w:t xml:space="preserve">20 </w:t>
      </w:r>
      <w:r w:rsidR="00820437" w:rsidRPr="004E389C">
        <w:t xml:space="preserve">April 2025 – </w:t>
      </w:r>
      <w:r w:rsidR="00823C39" w:rsidRPr="004E389C">
        <w:t>2</w:t>
      </w:r>
      <w:r w:rsidR="00820437" w:rsidRPr="004E389C">
        <w:t xml:space="preserve"> pm at the Bakery –</w:t>
      </w:r>
      <w:r w:rsidR="00823C39" w:rsidRPr="004E389C">
        <w:t xml:space="preserve"> </w:t>
      </w:r>
      <w:r w:rsidR="00820437" w:rsidRPr="004E389C">
        <w:t xml:space="preserve">the </w:t>
      </w:r>
      <w:r w:rsidR="00823C39" w:rsidRPr="004E389C">
        <w:t xml:space="preserve">setup for the </w:t>
      </w:r>
      <w:r w:rsidR="00820437" w:rsidRPr="004E389C">
        <w:t>AGM</w:t>
      </w:r>
      <w:r w:rsidR="00820437">
        <w:t xml:space="preserve"> </w:t>
      </w:r>
    </w:p>
    <w:p w14:paraId="7BF57D26" w14:textId="77777777" w:rsidR="00823C39" w:rsidRDefault="00823C39">
      <w:pPr>
        <w:pStyle w:val="BodyA"/>
        <w:rPr>
          <w:b/>
          <w:bCs/>
        </w:rPr>
      </w:pPr>
    </w:p>
    <w:p w14:paraId="7F552521" w14:textId="545318AD" w:rsidR="000679E9" w:rsidRDefault="00820437">
      <w:pPr>
        <w:pStyle w:val="BodyA"/>
        <w:rPr>
          <w:b/>
          <w:bCs/>
        </w:rPr>
      </w:pPr>
      <w:r>
        <w:rPr>
          <w:b/>
          <w:bCs/>
        </w:rPr>
        <w:t xml:space="preserve">Meeting </w:t>
      </w:r>
      <w:proofErr w:type="gramStart"/>
      <w:r w:rsidR="00616D8F">
        <w:rPr>
          <w:b/>
          <w:bCs/>
        </w:rPr>
        <w:t>closed</w:t>
      </w:r>
      <w:proofErr w:type="gramEnd"/>
      <w:r w:rsidR="00616D8F">
        <w:rPr>
          <w:b/>
          <w:bCs/>
        </w:rPr>
        <w:t>:</w:t>
      </w:r>
      <w:r>
        <w:rPr>
          <w:b/>
          <w:bCs/>
        </w:rPr>
        <w:t xml:space="preserve"> 8:0</w:t>
      </w:r>
      <w:r w:rsidR="00823C39">
        <w:rPr>
          <w:b/>
          <w:bCs/>
        </w:rPr>
        <w:t>0</w:t>
      </w:r>
      <w:r>
        <w:rPr>
          <w:b/>
          <w:bCs/>
        </w:rPr>
        <w:t xml:space="preserve"> pm approx. </w:t>
      </w:r>
    </w:p>
    <w:p w14:paraId="007E5E79" w14:textId="77777777" w:rsidR="000679E9" w:rsidRDefault="000679E9">
      <w:pPr>
        <w:pStyle w:val="BodyA"/>
        <w:rPr>
          <w:b/>
          <w:bCs/>
        </w:rPr>
      </w:pPr>
    </w:p>
    <w:p w14:paraId="5F36C517" w14:textId="1171FE6B" w:rsidR="00F52724" w:rsidRDefault="00F52724" w:rsidP="00F52724">
      <w:pPr>
        <w:pStyle w:val="BodyB"/>
        <w:spacing w:line="276" w:lineRule="auto"/>
        <w:rPr>
          <w:rFonts w:ascii="Aptos" w:eastAsia="Aptos" w:hAnsi="Aptos" w:cs="Aptos"/>
          <w:b/>
          <w:bCs/>
          <w:sz w:val="22"/>
          <w:szCs w:val="22"/>
        </w:rPr>
      </w:pPr>
      <w:r>
        <w:rPr>
          <w:rFonts w:ascii="Aptos" w:eastAsia="Aptos" w:hAnsi="Aptos" w:cs="Aptos"/>
          <w:b/>
          <w:bCs/>
          <w:sz w:val="22"/>
          <w:szCs w:val="22"/>
        </w:rPr>
        <w:t>ACTION SUMMARY (carried over from current &amp; previous minutes)</w:t>
      </w:r>
    </w:p>
    <w:tbl>
      <w:tblPr>
        <w:tblW w:w="9215" w:type="dxa"/>
        <w:tblInd w:w="2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8"/>
        <w:gridCol w:w="6380"/>
        <w:gridCol w:w="1447"/>
      </w:tblGrid>
      <w:tr w:rsidR="00F52724" w14:paraId="506B572E" w14:textId="77777777" w:rsidTr="00862BD1">
        <w:trPr>
          <w:trHeight w:val="320"/>
        </w:trPr>
        <w:tc>
          <w:tcPr>
            <w:tcW w:w="13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33F865" w14:textId="77777777" w:rsidR="00F52724" w:rsidRDefault="00F52724" w:rsidP="00862BD1">
            <w:pPr>
              <w:pStyle w:val="BodyB"/>
            </w:pPr>
            <w:r>
              <w:rPr>
                <w:rFonts w:ascii="Aptos" w:eastAsia="Aptos" w:hAnsi="Aptos" w:cs="Aptos"/>
                <w:sz w:val="22"/>
                <w:szCs w:val="22"/>
              </w:rPr>
              <w:t>who</w:t>
            </w:r>
          </w:p>
        </w:tc>
        <w:tc>
          <w:tcPr>
            <w:tcW w:w="6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CD09E5" w14:textId="77777777" w:rsidR="00F52724" w:rsidRDefault="00F52724" w:rsidP="00862BD1">
            <w:pPr>
              <w:pStyle w:val="BodyB"/>
            </w:pPr>
            <w:r>
              <w:rPr>
                <w:rFonts w:ascii="Aptos" w:eastAsia="Aptos" w:hAnsi="Aptos" w:cs="Aptos"/>
                <w:sz w:val="22"/>
                <w:szCs w:val="22"/>
              </w:rPr>
              <w:t>What</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014971" w14:textId="77777777" w:rsidR="00F52724" w:rsidRDefault="00F52724" w:rsidP="00862BD1">
            <w:pPr>
              <w:pStyle w:val="BodyB"/>
            </w:pPr>
            <w:r>
              <w:rPr>
                <w:rFonts w:ascii="Aptos" w:eastAsia="Aptos" w:hAnsi="Aptos" w:cs="Aptos"/>
                <w:sz w:val="22"/>
                <w:szCs w:val="22"/>
              </w:rPr>
              <w:t>done?</w:t>
            </w:r>
          </w:p>
        </w:tc>
      </w:tr>
      <w:tr w:rsidR="00F52724" w14:paraId="7A88039F" w14:textId="77777777" w:rsidTr="00616D8F">
        <w:trPr>
          <w:trHeight w:val="656"/>
        </w:trPr>
        <w:tc>
          <w:tcPr>
            <w:tcW w:w="13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FC6577" w14:textId="77777777" w:rsidR="00F52724" w:rsidRDefault="00F52724" w:rsidP="00862BD1">
            <w:pPr>
              <w:pStyle w:val="BodyB"/>
              <w:rPr>
                <w:rFonts w:ascii="Aptos" w:eastAsia="Aptos" w:hAnsi="Aptos" w:cs="Aptos"/>
                <w:sz w:val="22"/>
                <w:szCs w:val="22"/>
              </w:rPr>
            </w:pPr>
            <w:r>
              <w:rPr>
                <w:rFonts w:ascii="Aptos" w:eastAsia="Aptos" w:hAnsi="Aptos" w:cs="Aptos"/>
                <w:sz w:val="22"/>
                <w:szCs w:val="22"/>
              </w:rPr>
              <w:t>Steve</w:t>
            </w:r>
          </w:p>
          <w:p w14:paraId="2DCD5355" w14:textId="77777777" w:rsidR="00F52724" w:rsidRDefault="00F52724" w:rsidP="00862BD1">
            <w:pPr>
              <w:pStyle w:val="BodyB"/>
              <w:rPr>
                <w:rFonts w:ascii="Aptos" w:eastAsia="Aptos" w:hAnsi="Aptos" w:cs="Aptos"/>
                <w:sz w:val="22"/>
                <w:szCs w:val="22"/>
              </w:rPr>
            </w:pPr>
          </w:p>
          <w:p w14:paraId="3902BA32" w14:textId="77777777" w:rsidR="00F52724" w:rsidRDefault="00F52724" w:rsidP="00862BD1">
            <w:pPr>
              <w:pStyle w:val="BodyB"/>
              <w:rPr>
                <w:rFonts w:ascii="Aptos" w:eastAsia="Aptos" w:hAnsi="Aptos" w:cs="Aptos"/>
                <w:sz w:val="22"/>
                <w:szCs w:val="22"/>
              </w:rPr>
            </w:pPr>
          </w:p>
          <w:p w14:paraId="38ADF398" w14:textId="77777777" w:rsidR="00F52724" w:rsidRDefault="00F52724" w:rsidP="00862BD1">
            <w:pPr>
              <w:pStyle w:val="BodyB"/>
            </w:pPr>
          </w:p>
        </w:tc>
        <w:tc>
          <w:tcPr>
            <w:tcW w:w="6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66E97C" w14:textId="77777777" w:rsidR="00F52724" w:rsidRPr="00D31BA4" w:rsidRDefault="00F52724" w:rsidP="00F52724">
            <w:pPr>
              <w:pStyle w:val="BodyB"/>
              <w:widowControl w:val="0"/>
              <w:numPr>
                <w:ilvl w:val="0"/>
                <w:numId w:val="21"/>
              </w:numPr>
              <w:rPr>
                <w:rFonts w:ascii="Aptos" w:eastAsia="Aptos" w:hAnsi="Aptos" w:cs="Aptos"/>
                <w:sz w:val="22"/>
                <w:szCs w:val="22"/>
              </w:rPr>
            </w:pPr>
            <w:r w:rsidRPr="00D31BA4">
              <w:rPr>
                <w:rFonts w:ascii="Aptos" w:eastAsia="Aptos" w:hAnsi="Aptos" w:cs="Aptos"/>
                <w:sz w:val="22"/>
                <w:szCs w:val="22"/>
              </w:rPr>
              <w:t>Write AGM chairs report</w:t>
            </w:r>
          </w:p>
          <w:p w14:paraId="615EAF92" w14:textId="2B1C70ED" w:rsidR="00F52724" w:rsidRPr="00FC1DD3" w:rsidRDefault="00F52724" w:rsidP="00F52724">
            <w:pPr>
              <w:pStyle w:val="BodyB"/>
              <w:widowControl w:val="0"/>
              <w:numPr>
                <w:ilvl w:val="0"/>
                <w:numId w:val="21"/>
              </w:numPr>
              <w:rPr>
                <w:sz w:val="22"/>
                <w:szCs w:val="22"/>
              </w:rPr>
            </w:pPr>
            <w:r>
              <w:rPr>
                <w:rFonts w:ascii="Aptos" w:eastAsia="Aptos" w:hAnsi="Aptos" w:cs="Aptos"/>
                <w:sz w:val="22"/>
                <w:szCs w:val="22"/>
              </w:rPr>
              <w:t>Steffi Hamman</w:t>
            </w:r>
            <w:r w:rsidR="00BA2602">
              <w:rPr>
                <w:rFonts w:ascii="Aptos" w:eastAsia="Aptos" w:hAnsi="Aptos" w:cs="Aptos"/>
                <w:sz w:val="22"/>
                <w:szCs w:val="22"/>
              </w:rPr>
              <w:t>n</w:t>
            </w:r>
            <w:r>
              <w:rPr>
                <w:rFonts w:ascii="Aptos" w:eastAsia="Aptos" w:hAnsi="Aptos" w:cs="Aptos"/>
                <w:sz w:val="22"/>
                <w:szCs w:val="22"/>
              </w:rPr>
              <w:t xml:space="preserve"> now to be signature to KB account / Mark Kilgour removal</w:t>
            </w:r>
            <w:r w:rsidR="003D5CBD">
              <w:rPr>
                <w:rFonts w:ascii="Aptos" w:eastAsia="Aptos" w:hAnsi="Aptos" w:cs="Aptos"/>
                <w:sz w:val="22"/>
                <w:szCs w:val="22"/>
              </w:rPr>
              <w:t xml:space="preserve"> after post AGM meeting resolution </w:t>
            </w:r>
          </w:p>
          <w:p w14:paraId="5BD42737" w14:textId="77777777" w:rsidR="00FC1DD3" w:rsidRPr="00FC1DD3" w:rsidRDefault="00FC1DD3" w:rsidP="00FC1DD3">
            <w:pPr>
              <w:pStyle w:val="ListParagraph"/>
              <w:numPr>
                <w:ilvl w:val="0"/>
                <w:numId w:val="21"/>
              </w:numPr>
              <w:rPr>
                <w:rFonts w:ascii="Aptos" w:eastAsia="Aptos" w:hAnsi="Aptos" w:cs="Aptos"/>
                <w14:textOutline w14:w="12700" w14:cap="flat" w14:cmpd="sng" w14:algn="ctr">
                  <w14:noFill/>
                  <w14:prstDash w14:val="solid"/>
                  <w14:miter w14:lim="400000"/>
                </w14:textOutline>
              </w:rPr>
            </w:pPr>
            <w:r w:rsidRPr="00FC1DD3">
              <w:rPr>
                <w:rFonts w:ascii="Aptos" w:eastAsia="Aptos" w:hAnsi="Aptos" w:cs="Aptos"/>
                <w14:textOutline w14:w="12700" w14:cap="flat" w14:cmpd="sng" w14:algn="ctr">
                  <w14:noFill/>
                  <w14:prstDash w14:val="solid"/>
                  <w14:miter w14:lim="400000"/>
                </w14:textOutline>
              </w:rPr>
              <w:t>Contact potential candidates you nominated for election to the Committee.</w:t>
            </w:r>
          </w:p>
          <w:p w14:paraId="5CC124A5" w14:textId="48041025" w:rsidR="00F52724" w:rsidRDefault="00F22883" w:rsidP="005B199F">
            <w:pPr>
              <w:pStyle w:val="BodyA"/>
              <w:numPr>
                <w:ilvl w:val="0"/>
                <w:numId w:val="21"/>
              </w:numPr>
            </w:pPr>
            <w:r w:rsidRPr="005B199F">
              <w:rPr>
                <w:rFonts w:ascii="Aptos" w:eastAsia="Aptos" w:hAnsi="Aptos" w:cs="Aptos"/>
              </w:rPr>
              <w:t xml:space="preserve">Notify voting to be done online </w:t>
            </w:r>
            <w:r w:rsidR="005B199F" w:rsidRPr="005B199F">
              <w:rPr>
                <w:rFonts w:ascii="Aptos" w:eastAsia="Aptos" w:hAnsi="Aptos" w:cs="Aptos"/>
              </w:rPr>
              <w:t xml:space="preserve">on </w:t>
            </w:r>
            <w:r w:rsidRPr="005B199F">
              <w:rPr>
                <w:rFonts w:ascii="Aptos" w:eastAsia="Aptos" w:hAnsi="Aptos" w:cs="Aptos"/>
              </w:rPr>
              <w:t>Facebook</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A7AD2C" w14:textId="77777777" w:rsidR="00F52724" w:rsidRDefault="00F52724" w:rsidP="00862BD1">
            <w:pPr>
              <w:pStyle w:val="BodyB"/>
            </w:pPr>
            <w:r>
              <w:t>Pending</w:t>
            </w:r>
          </w:p>
          <w:p w14:paraId="53AB6C04" w14:textId="77777777" w:rsidR="00F52724" w:rsidRDefault="00F52724" w:rsidP="00862BD1">
            <w:pPr>
              <w:pStyle w:val="BodyB"/>
            </w:pPr>
            <w:r>
              <w:t xml:space="preserve">Pending </w:t>
            </w:r>
          </w:p>
          <w:p w14:paraId="725BB92E" w14:textId="77777777" w:rsidR="00F52724" w:rsidRDefault="00F52724" w:rsidP="00862BD1">
            <w:pPr>
              <w:pStyle w:val="BodyB"/>
            </w:pPr>
            <w:r>
              <w:t>Pending</w:t>
            </w:r>
          </w:p>
          <w:p w14:paraId="66DCCD14" w14:textId="77777777" w:rsidR="00F52724" w:rsidRDefault="00F52724" w:rsidP="003D5CBD">
            <w:pPr>
              <w:pStyle w:val="BodyB"/>
            </w:pPr>
          </w:p>
          <w:p w14:paraId="3CF20B38" w14:textId="77777777" w:rsidR="00AA7010" w:rsidRDefault="00F86137" w:rsidP="003D5CBD">
            <w:pPr>
              <w:pStyle w:val="BodyB"/>
            </w:pPr>
            <w:r>
              <w:t>Pending</w:t>
            </w:r>
          </w:p>
          <w:p w14:paraId="4D2A92EB" w14:textId="2D1B4160" w:rsidR="00842542" w:rsidRDefault="00842542" w:rsidP="003D5CBD">
            <w:pPr>
              <w:pStyle w:val="BodyB"/>
            </w:pPr>
            <w:r>
              <w:t>Pending</w:t>
            </w:r>
          </w:p>
          <w:p w14:paraId="0BACAD7B" w14:textId="32561BBF" w:rsidR="00842542" w:rsidRDefault="00842542" w:rsidP="003D5CBD">
            <w:pPr>
              <w:pStyle w:val="BodyB"/>
            </w:pPr>
          </w:p>
        </w:tc>
      </w:tr>
      <w:tr w:rsidR="00F52724" w14:paraId="09C02A4A" w14:textId="77777777" w:rsidTr="00AD26CA">
        <w:trPr>
          <w:trHeight w:val="2594"/>
        </w:trPr>
        <w:tc>
          <w:tcPr>
            <w:tcW w:w="13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A7188C" w14:textId="77777777" w:rsidR="00F52724" w:rsidRDefault="00F52724" w:rsidP="00862BD1">
            <w:pPr>
              <w:pStyle w:val="BodyB"/>
              <w:rPr>
                <w:rFonts w:ascii="Aptos" w:eastAsia="Aptos" w:hAnsi="Aptos" w:cs="Aptos"/>
                <w:sz w:val="22"/>
                <w:szCs w:val="22"/>
              </w:rPr>
            </w:pPr>
            <w:r>
              <w:rPr>
                <w:rFonts w:ascii="Aptos" w:eastAsia="Aptos" w:hAnsi="Aptos" w:cs="Aptos"/>
                <w:sz w:val="22"/>
                <w:szCs w:val="22"/>
              </w:rPr>
              <w:t xml:space="preserve">Ian </w:t>
            </w:r>
          </w:p>
          <w:p w14:paraId="750CA5A3" w14:textId="77777777" w:rsidR="001F5F5C" w:rsidRDefault="001F5F5C" w:rsidP="00862BD1">
            <w:pPr>
              <w:pStyle w:val="BodyB"/>
              <w:rPr>
                <w:rFonts w:ascii="Aptos" w:eastAsia="Aptos" w:hAnsi="Aptos" w:cs="Aptos"/>
                <w:sz w:val="22"/>
                <w:szCs w:val="22"/>
              </w:rPr>
            </w:pPr>
          </w:p>
          <w:p w14:paraId="2F475743" w14:textId="77777777" w:rsidR="001F5F5C" w:rsidRDefault="001F5F5C" w:rsidP="00862BD1">
            <w:pPr>
              <w:pStyle w:val="BodyB"/>
              <w:rPr>
                <w:rFonts w:ascii="Aptos" w:eastAsia="Aptos" w:hAnsi="Aptos" w:cs="Aptos"/>
                <w:sz w:val="22"/>
                <w:szCs w:val="22"/>
              </w:rPr>
            </w:pPr>
          </w:p>
          <w:p w14:paraId="1E0AF059" w14:textId="77777777" w:rsidR="001F5F5C" w:rsidRDefault="001F5F5C" w:rsidP="00862BD1">
            <w:pPr>
              <w:pStyle w:val="BodyB"/>
              <w:rPr>
                <w:rFonts w:ascii="Aptos" w:eastAsia="Aptos" w:hAnsi="Aptos" w:cs="Aptos"/>
                <w:sz w:val="22"/>
                <w:szCs w:val="22"/>
              </w:rPr>
            </w:pPr>
          </w:p>
          <w:p w14:paraId="60FB9D60" w14:textId="77777777" w:rsidR="001F5F5C" w:rsidRDefault="001F5F5C" w:rsidP="00862BD1">
            <w:pPr>
              <w:pStyle w:val="BodyB"/>
              <w:rPr>
                <w:rFonts w:ascii="Aptos" w:eastAsia="Aptos" w:hAnsi="Aptos" w:cs="Aptos"/>
                <w:sz w:val="22"/>
                <w:szCs w:val="22"/>
              </w:rPr>
            </w:pPr>
          </w:p>
          <w:p w14:paraId="5A831EF4" w14:textId="77777777" w:rsidR="001F5F5C" w:rsidRDefault="001F5F5C" w:rsidP="00862BD1">
            <w:pPr>
              <w:pStyle w:val="BodyB"/>
              <w:rPr>
                <w:rFonts w:ascii="Aptos" w:eastAsia="Aptos" w:hAnsi="Aptos" w:cs="Aptos"/>
                <w:sz w:val="22"/>
                <w:szCs w:val="22"/>
              </w:rPr>
            </w:pPr>
          </w:p>
          <w:p w14:paraId="5747C5B8" w14:textId="77777777" w:rsidR="001F5F5C" w:rsidRDefault="001F5F5C" w:rsidP="00862BD1">
            <w:pPr>
              <w:pStyle w:val="BodyB"/>
              <w:rPr>
                <w:rFonts w:ascii="Aptos" w:eastAsia="Aptos" w:hAnsi="Aptos" w:cs="Aptos"/>
                <w:sz w:val="22"/>
                <w:szCs w:val="22"/>
              </w:rPr>
            </w:pPr>
          </w:p>
          <w:p w14:paraId="1E688B1A" w14:textId="77777777" w:rsidR="001F5F5C" w:rsidRDefault="001F5F5C" w:rsidP="00862BD1">
            <w:pPr>
              <w:pStyle w:val="BodyB"/>
              <w:rPr>
                <w:rFonts w:ascii="Aptos" w:eastAsia="Aptos" w:hAnsi="Aptos" w:cs="Aptos"/>
                <w:sz w:val="22"/>
                <w:szCs w:val="22"/>
              </w:rPr>
            </w:pPr>
          </w:p>
          <w:p w14:paraId="4E179DEC" w14:textId="77777777" w:rsidR="001F5F5C" w:rsidRDefault="001F5F5C" w:rsidP="00862BD1">
            <w:pPr>
              <w:pStyle w:val="BodyB"/>
              <w:rPr>
                <w:rFonts w:ascii="Aptos" w:eastAsia="Aptos" w:hAnsi="Aptos" w:cs="Aptos"/>
                <w:sz w:val="22"/>
                <w:szCs w:val="22"/>
              </w:rPr>
            </w:pPr>
          </w:p>
          <w:p w14:paraId="25932EDC" w14:textId="77777777" w:rsidR="001F5F5C" w:rsidRDefault="001F5F5C" w:rsidP="00862BD1">
            <w:pPr>
              <w:pStyle w:val="BodyB"/>
              <w:rPr>
                <w:rFonts w:ascii="Aptos" w:eastAsia="Aptos" w:hAnsi="Aptos" w:cs="Aptos"/>
                <w:sz w:val="22"/>
                <w:szCs w:val="22"/>
              </w:rPr>
            </w:pPr>
          </w:p>
          <w:p w14:paraId="1FF5B46B" w14:textId="77777777" w:rsidR="001F5F5C" w:rsidRDefault="001F5F5C" w:rsidP="00862BD1">
            <w:pPr>
              <w:pStyle w:val="BodyB"/>
              <w:rPr>
                <w:rFonts w:ascii="Aptos" w:eastAsia="Aptos" w:hAnsi="Aptos" w:cs="Aptos"/>
                <w:sz w:val="22"/>
                <w:szCs w:val="22"/>
              </w:rPr>
            </w:pPr>
          </w:p>
          <w:p w14:paraId="1EF2E502" w14:textId="77777777" w:rsidR="001F5F5C" w:rsidRDefault="001F5F5C" w:rsidP="00862BD1">
            <w:pPr>
              <w:pStyle w:val="BodyB"/>
              <w:rPr>
                <w:rFonts w:ascii="Aptos" w:eastAsia="Aptos" w:hAnsi="Aptos" w:cs="Aptos"/>
                <w:sz w:val="22"/>
                <w:szCs w:val="22"/>
              </w:rPr>
            </w:pPr>
          </w:p>
          <w:p w14:paraId="002DEDDF" w14:textId="77777777" w:rsidR="001F5F5C" w:rsidRDefault="001F5F5C" w:rsidP="00862BD1">
            <w:pPr>
              <w:pStyle w:val="BodyB"/>
              <w:rPr>
                <w:rFonts w:ascii="Aptos" w:eastAsia="Aptos" w:hAnsi="Aptos" w:cs="Aptos"/>
                <w:sz w:val="22"/>
                <w:szCs w:val="22"/>
              </w:rPr>
            </w:pPr>
          </w:p>
          <w:p w14:paraId="614B272C" w14:textId="77777777" w:rsidR="001F5F5C" w:rsidRDefault="001F5F5C" w:rsidP="00862BD1">
            <w:pPr>
              <w:pStyle w:val="BodyB"/>
              <w:rPr>
                <w:rFonts w:ascii="Aptos" w:eastAsia="Aptos" w:hAnsi="Aptos" w:cs="Aptos"/>
                <w:sz w:val="22"/>
                <w:szCs w:val="22"/>
              </w:rPr>
            </w:pPr>
          </w:p>
          <w:p w14:paraId="4EFFF6F4" w14:textId="77777777" w:rsidR="001F5F5C" w:rsidRDefault="001F5F5C" w:rsidP="000E20ED">
            <w:pPr>
              <w:pStyle w:val="BodyB"/>
            </w:pPr>
          </w:p>
        </w:tc>
        <w:tc>
          <w:tcPr>
            <w:tcW w:w="6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8A722F" w14:textId="75643779" w:rsidR="00F52724" w:rsidRDefault="00F52724" w:rsidP="00F52724">
            <w:pPr>
              <w:pStyle w:val="BodyB"/>
              <w:widowControl w:val="0"/>
              <w:numPr>
                <w:ilvl w:val="0"/>
                <w:numId w:val="21"/>
              </w:numPr>
              <w:rPr>
                <w:rFonts w:ascii="Aptos" w:eastAsia="Aptos" w:hAnsi="Aptos" w:cs="Aptos"/>
                <w:sz w:val="22"/>
                <w:szCs w:val="22"/>
              </w:rPr>
            </w:pPr>
            <w:r>
              <w:rPr>
                <w:rFonts w:ascii="Aptos" w:eastAsia="Aptos" w:hAnsi="Aptos" w:cs="Aptos"/>
                <w:sz w:val="22"/>
                <w:szCs w:val="22"/>
              </w:rPr>
              <w:t xml:space="preserve">Newsletter format and issue </w:t>
            </w:r>
            <w:r w:rsidR="005470B2">
              <w:rPr>
                <w:rFonts w:ascii="Aptos" w:eastAsia="Aptos" w:hAnsi="Aptos" w:cs="Aptos"/>
                <w:sz w:val="22"/>
                <w:szCs w:val="22"/>
              </w:rPr>
              <w:t xml:space="preserve">2 April </w:t>
            </w:r>
          </w:p>
          <w:p w14:paraId="0C4B54C3" w14:textId="77777777" w:rsidR="00F52724" w:rsidRDefault="00F52724" w:rsidP="00F52724">
            <w:pPr>
              <w:pStyle w:val="BodyB"/>
              <w:widowControl w:val="0"/>
              <w:numPr>
                <w:ilvl w:val="0"/>
                <w:numId w:val="21"/>
              </w:numPr>
              <w:rPr>
                <w:rFonts w:ascii="Aptos" w:eastAsia="Aptos" w:hAnsi="Aptos" w:cs="Aptos"/>
                <w:sz w:val="22"/>
                <w:szCs w:val="22"/>
              </w:rPr>
            </w:pPr>
            <w:r>
              <w:rPr>
                <w:rFonts w:ascii="Aptos" w:eastAsia="Aptos" w:hAnsi="Aptos" w:cs="Aptos"/>
                <w:sz w:val="22"/>
                <w:szCs w:val="22"/>
              </w:rPr>
              <w:t xml:space="preserve">Speed Limit Survey – </w:t>
            </w:r>
            <w:proofErr w:type="spellStart"/>
            <w:r>
              <w:rPr>
                <w:rFonts w:ascii="Aptos" w:eastAsia="Aptos" w:hAnsi="Aptos" w:cs="Aptos"/>
                <w:sz w:val="22"/>
                <w:szCs w:val="22"/>
              </w:rPr>
              <w:t>analyse</w:t>
            </w:r>
            <w:proofErr w:type="spellEnd"/>
            <w:r>
              <w:rPr>
                <w:rFonts w:ascii="Aptos" w:eastAsia="Aptos" w:hAnsi="Aptos" w:cs="Aptos"/>
                <w:sz w:val="22"/>
                <w:szCs w:val="22"/>
              </w:rPr>
              <w:t xml:space="preserve"> and collate remove duplicates and prepare for sending to NZTA (Item 5.3) </w:t>
            </w:r>
          </w:p>
          <w:p w14:paraId="22428813" w14:textId="181F9AC6" w:rsidR="00F52724" w:rsidRDefault="00F52724" w:rsidP="00F52724">
            <w:pPr>
              <w:pStyle w:val="BodyA"/>
              <w:numPr>
                <w:ilvl w:val="0"/>
                <w:numId w:val="21"/>
              </w:numPr>
              <w:rPr>
                <w:rFonts w:ascii="Aptos" w:eastAsia="Aptos" w:hAnsi="Aptos" w:cs="Aptos"/>
              </w:rPr>
            </w:pPr>
            <w:r>
              <w:rPr>
                <w:rFonts w:ascii="Aptos" w:eastAsia="Aptos" w:hAnsi="Aptos" w:cs="Aptos"/>
              </w:rPr>
              <w:t>Track AGM Timeline Process and action items IP</w:t>
            </w:r>
            <w:r w:rsidR="00771976">
              <w:rPr>
                <w:rFonts w:ascii="Aptos" w:eastAsia="Aptos" w:hAnsi="Aptos" w:cs="Aptos"/>
              </w:rPr>
              <w:t xml:space="preserve"> (Item 5.1)</w:t>
            </w:r>
          </w:p>
          <w:p w14:paraId="15F11284" w14:textId="2F78301B" w:rsidR="001F5F5C" w:rsidRDefault="001F1F7A" w:rsidP="00616D8F">
            <w:pPr>
              <w:pStyle w:val="BodyA"/>
              <w:numPr>
                <w:ilvl w:val="0"/>
                <w:numId w:val="21"/>
              </w:numPr>
              <w:rPr>
                <w:rFonts w:ascii="Aptos" w:eastAsia="Aptos" w:hAnsi="Aptos" w:cs="Aptos"/>
              </w:rPr>
            </w:pPr>
            <w:r w:rsidRPr="001F1F7A">
              <w:rPr>
                <w:rFonts w:ascii="Aptos" w:eastAsia="Aptos" w:hAnsi="Aptos" w:cs="Aptos"/>
              </w:rPr>
              <w:t xml:space="preserve">Ian to review </w:t>
            </w:r>
            <w:r>
              <w:rPr>
                <w:rFonts w:ascii="Aptos" w:eastAsia="Aptos" w:hAnsi="Aptos" w:cs="Aptos"/>
              </w:rPr>
              <w:t>Tre</w:t>
            </w:r>
            <w:r w:rsidR="00743748">
              <w:rPr>
                <w:rFonts w:ascii="Aptos" w:eastAsia="Aptos" w:hAnsi="Aptos" w:cs="Aptos"/>
              </w:rPr>
              <w:t>asurer</w:t>
            </w:r>
            <w:r w:rsidR="00BD2AD8">
              <w:rPr>
                <w:rFonts w:ascii="Aptos" w:eastAsia="Aptos" w:hAnsi="Aptos" w:cs="Aptos"/>
              </w:rPr>
              <w:t>’</w:t>
            </w:r>
            <w:r w:rsidR="00743748">
              <w:rPr>
                <w:rFonts w:ascii="Aptos" w:eastAsia="Aptos" w:hAnsi="Aptos" w:cs="Aptos"/>
              </w:rPr>
              <w:t xml:space="preserve">s report </w:t>
            </w:r>
            <w:r w:rsidRPr="001F1F7A">
              <w:rPr>
                <w:rFonts w:ascii="Aptos" w:eastAsia="Aptos" w:hAnsi="Aptos" w:cs="Aptos"/>
              </w:rPr>
              <w:t>and Kevin to provide to Pauline Stratford for signoff</w:t>
            </w:r>
            <w:r w:rsidR="004A249A">
              <w:rPr>
                <w:rFonts w:ascii="Aptos" w:eastAsia="Aptos" w:hAnsi="Aptos" w:cs="Aptos"/>
              </w:rPr>
              <w:t xml:space="preserve"> (item 4) </w:t>
            </w:r>
          </w:p>
          <w:p w14:paraId="2839F0A8" w14:textId="7ACF9B6A" w:rsidR="00A511C2" w:rsidRDefault="00A511C2" w:rsidP="00A511C2">
            <w:pPr>
              <w:pStyle w:val="BodyA"/>
              <w:numPr>
                <w:ilvl w:val="0"/>
                <w:numId w:val="21"/>
              </w:numPr>
              <w:rPr>
                <w:rFonts w:ascii="Aptos" w:eastAsia="Aptos" w:hAnsi="Aptos" w:cs="Aptos"/>
              </w:rPr>
            </w:pPr>
            <w:r w:rsidRPr="00A73848">
              <w:rPr>
                <w:rFonts w:ascii="Aptos" w:eastAsia="Aptos" w:hAnsi="Aptos" w:cs="Aptos"/>
              </w:rPr>
              <w:t>C</w:t>
            </w:r>
            <w:r w:rsidR="001F48D0" w:rsidRPr="00A73848">
              <w:rPr>
                <w:rFonts w:ascii="Aptos" w:eastAsia="Aptos" w:hAnsi="Aptos" w:cs="Aptos"/>
              </w:rPr>
              <w:t xml:space="preserve">onstitution vote - </w:t>
            </w:r>
            <w:r w:rsidRPr="00A73848">
              <w:rPr>
                <w:rFonts w:ascii="Aptos" w:eastAsia="Aptos" w:hAnsi="Aptos" w:cs="Aptos"/>
              </w:rPr>
              <w:t>D</w:t>
            </w:r>
            <w:r w:rsidRPr="00A73848">
              <w:rPr>
                <w:rFonts w:ascii="Aptos" w:eastAsia="Aptos" w:hAnsi="Aptos" w:cs="Aptos"/>
              </w:rPr>
              <w:t xml:space="preserve">etermine number of financial members to apply the 65 </w:t>
            </w:r>
            <w:r w:rsidR="008066E3" w:rsidRPr="00A73848">
              <w:rPr>
                <w:rFonts w:ascii="Aptos" w:eastAsia="Aptos" w:hAnsi="Aptos" w:cs="Aptos"/>
              </w:rPr>
              <w:t xml:space="preserve">% &amp; </w:t>
            </w:r>
            <w:r w:rsidRPr="00A73848">
              <w:rPr>
                <w:rFonts w:ascii="Aptos" w:eastAsia="Aptos" w:hAnsi="Aptos" w:cs="Aptos"/>
              </w:rPr>
              <w:t xml:space="preserve">prepare </w:t>
            </w:r>
            <w:proofErr w:type="gramStart"/>
            <w:r w:rsidRPr="00A73848">
              <w:rPr>
                <w:rFonts w:ascii="Aptos" w:eastAsia="Aptos" w:hAnsi="Aptos" w:cs="Aptos"/>
              </w:rPr>
              <w:t>paper</w:t>
            </w:r>
            <w:proofErr w:type="gramEnd"/>
            <w:r w:rsidRPr="00A73848">
              <w:rPr>
                <w:rFonts w:ascii="Aptos" w:eastAsia="Aptos" w:hAnsi="Aptos" w:cs="Aptos"/>
              </w:rPr>
              <w:t xml:space="preserve"> form for the meeting </w:t>
            </w:r>
            <w:r w:rsidR="006F3E18">
              <w:rPr>
                <w:rFonts w:ascii="Aptos" w:eastAsia="Aptos" w:hAnsi="Aptos" w:cs="Aptos"/>
              </w:rPr>
              <w:t>(Item</w:t>
            </w:r>
            <w:r w:rsidR="004A249A">
              <w:rPr>
                <w:rFonts w:ascii="Aptos" w:eastAsia="Aptos" w:hAnsi="Aptos" w:cs="Aptos"/>
              </w:rPr>
              <w:t xml:space="preserve"> 5.2)</w:t>
            </w:r>
          </w:p>
          <w:p w14:paraId="3F9D8733" w14:textId="77777777" w:rsidR="00BD4CFE" w:rsidRPr="0039789D" w:rsidRDefault="00BD4CFE" w:rsidP="00BD4CFE">
            <w:pPr>
              <w:pStyle w:val="BodyA"/>
              <w:numPr>
                <w:ilvl w:val="0"/>
                <w:numId w:val="21"/>
              </w:numPr>
              <w:rPr>
                <w:rFonts w:ascii="Aptos" w:eastAsia="Aptos" w:hAnsi="Aptos" w:cs="Aptos"/>
              </w:rPr>
            </w:pPr>
            <w:r w:rsidRPr="0039789D">
              <w:rPr>
                <w:rFonts w:ascii="Aptos" w:eastAsia="Aptos" w:hAnsi="Aptos" w:cs="Aptos"/>
              </w:rPr>
              <w:t>Ian to do a washup of people who have voted for the Constitution and not financial members that they need to be paid up members and request they pay</w:t>
            </w:r>
            <w:r>
              <w:rPr>
                <w:rFonts w:ascii="Aptos" w:eastAsia="Aptos" w:hAnsi="Aptos" w:cs="Aptos"/>
              </w:rPr>
              <w:t xml:space="preserve"> (Item 6.2) </w:t>
            </w:r>
          </w:p>
          <w:p w14:paraId="616FC839" w14:textId="3424B188" w:rsidR="00A231A4" w:rsidRDefault="002E13BE" w:rsidP="00A511C2">
            <w:pPr>
              <w:pStyle w:val="BodyA"/>
              <w:numPr>
                <w:ilvl w:val="0"/>
                <w:numId w:val="21"/>
              </w:numPr>
              <w:rPr>
                <w:rFonts w:ascii="Aptos" w:eastAsia="Aptos" w:hAnsi="Aptos" w:cs="Aptos"/>
              </w:rPr>
            </w:pPr>
            <w:r>
              <w:rPr>
                <w:rFonts w:ascii="Aptos" w:eastAsia="Aptos" w:hAnsi="Aptos" w:cs="Aptos"/>
              </w:rPr>
              <w:t>C</w:t>
            </w:r>
            <w:r w:rsidRPr="002E13BE">
              <w:rPr>
                <w:rFonts w:ascii="Aptos" w:eastAsia="Aptos" w:hAnsi="Aptos" w:cs="Aptos"/>
              </w:rPr>
              <w:t>lose online</w:t>
            </w:r>
            <w:r>
              <w:rPr>
                <w:rFonts w:ascii="Aptos" w:eastAsia="Aptos" w:hAnsi="Aptos" w:cs="Aptos"/>
              </w:rPr>
              <w:t xml:space="preserve"> AGM</w:t>
            </w:r>
            <w:r w:rsidRPr="002E13BE">
              <w:rPr>
                <w:rFonts w:ascii="Aptos" w:eastAsia="Aptos" w:hAnsi="Aptos" w:cs="Aptos"/>
              </w:rPr>
              <w:t xml:space="preserve"> nominations by 4 April and create the voting system and then open </w:t>
            </w:r>
            <w:proofErr w:type="gramStart"/>
            <w:r w:rsidRPr="002E13BE">
              <w:rPr>
                <w:rFonts w:ascii="Aptos" w:eastAsia="Aptos" w:hAnsi="Aptos" w:cs="Aptos"/>
              </w:rPr>
              <w:t>voting</w:t>
            </w:r>
            <w:proofErr w:type="gramEnd"/>
            <w:r w:rsidRPr="002E13BE">
              <w:rPr>
                <w:rFonts w:ascii="Aptos" w:eastAsia="Aptos" w:hAnsi="Aptos" w:cs="Aptos"/>
              </w:rPr>
              <w:t xml:space="preserve"> system 48 </w:t>
            </w:r>
            <w:proofErr w:type="spellStart"/>
            <w:r w:rsidRPr="002E13BE">
              <w:rPr>
                <w:rFonts w:ascii="Aptos" w:eastAsia="Aptos" w:hAnsi="Aptos" w:cs="Aptos"/>
              </w:rPr>
              <w:t>hrs</w:t>
            </w:r>
            <w:proofErr w:type="spellEnd"/>
            <w:r w:rsidRPr="002E13BE">
              <w:rPr>
                <w:rFonts w:ascii="Aptos" w:eastAsia="Aptos" w:hAnsi="Aptos" w:cs="Aptos"/>
              </w:rPr>
              <w:t xml:space="preserve"> before AGM</w:t>
            </w:r>
          </w:p>
          <w:p w14:paraId="10B735F6" w14:textId="14DC852E" w:rsidR="002754AF" w:rsidRDefault="002754AF" w:rsidP="00A511C2">
            <w:pPr>
              <w:pStyle w:val="BodyA"/>
              <w:numPr>
                <w:ilvl w:val="0"/>
                <w:numId w:val="21"/>
              </w:numPr>
              <w:rPr>
                <w:rFonts w:ascii="Aptos" w:eastAsia="Aptos" w:hAnsi="Aptos" w:cs="Aptos"/>
              </w:rPr>
            </w:pPr>
            <w:r>
              <w:rPr>
                <w:rFonts w:ascii="Aptos" w:eastAsia="Aptos" w:hAnsi="Aptos" w:cs="Aptos"/>
              </w:rPr>
              <w:t xml:space="preserve">Bios for AGM election - </w:t>
            </w:r>
            <w:r w:rsidRPr="002754AF">
              <w:rPr>
                <w:rFonts w:ascii="Aptos" w:eastAsia="Aptos" w:hAnsi="Aptos" w:cs="Aptos"/>
              </w:rPr>
              <w:t>find location of existing Committee bios in Dropbox and circulate example</w:t>
            </w:r>
            <w:r w:rsidR="00C27F5F">
              <w:rPr>
                <w:rFonts w:ascii="Aptos" w:eastAsia="Aptos" w:hAnsi="Aptos" w:cs="Aptos"/>
              </w:rPr>
              <w:t xml:space="preserve"> </w:t>
            </w:r>
            <w:r w:rsidR="006F3E18">
              <w:rPr>
                <w:rFonts w:ascii="Aptos" w:eastAsia="Aptos" w:hAnsi="Aptos" w:cs="Aptos"/>
              </w:rPr>
              <w:t>(Item</w:t>
            </w:r>
            <w:r w:rsidR="00C27F5F">
              <w:rPr>
                <w:rFonts w:ascii="Aptos" w:eastAsia="Aptos" w:hAnsi="Aptos" w:cs="Aptos"/>
              </w:rPr>
              <w:t xml:space="preserve"> 5.1.5)</w:t>
            </w:r>
          </w:p>
          <w:p w14:paraId="550CBE5D" w14:textId="4843EBEB" w:rsidR="0039789D" w:rsidRPr="0039789D" w:rsidRDefault="00BE135E" w:rsidP="0039789D">
            <w:pPr>
              <w:pStyle w:val="BodyA"/>
              <w:numPr>
                <w:ilvl w:val="0"/>
                <w:numId w:val="21"/>
              </w:numPr>
              <w:rPr>
                <w:rFonts w:ascii="Aptos" w:eastAsia="Aptos" w:hAnsi="Aptos" w:cs="Aptos"/>
              </w:rPr>
            </w:pPr>
            <w:r>
              <w:rPr>
                <w:rFonts w:ascii="Aptos" w:eastAsia="Aptos" w:hAnsi="Aptos" w:cs="Aptos"/>
              </w:rPr>
              <w:t>N</w:t>
            </w:r>
            <w:r w:rsidR="0039789D" w:rsidRPr="0039789D">
              <w:rPr>
                <w:rFonts w:ascii="Aptos" w:eastAsia="Aptos" w:hAnsi="Aptos" w:cs="Aptos"/>
              </w:rPr>
              <w:t>otify members via Mailchimp that if you are one of the 44 duplicates (</w:t>
            </w:r>
            <w:proofErr w:type="spellStart"/>
            <w:r w:rsidR="0039789D" w:rsidRPr="0039789D">
              <w:rPr>
                <w:rFonts w:ascii="Aptos" w:eastAsia="Aptos" w:hAnsi="Aptos" w:cs="Aptos"/>
              </w:rPr>
              <w:t>i.e</w:t>
            </w:r>
            <w:proofErr w:type="spellEnd"/>
            <w:r w:rsidR="0039789D" w:rsidRPr="0039789D">
              <w:rPr>
                <w:rFonts w:ascii="Aptos" w:eastAsia="Aptos" w:hAnsi="Aptos" w:cs="Aptos"/>
              </w:rPr>
              <w:t xml:space="preserve"> sharing an email) then one person to vote via Facebook or another method</w:t>
            </w:r>
            <w:r>
              <w:rPr>
                <w:rFonts w:ascii="Aptos" w:eastAsia="Aptos" w:hAnsi="Aptos" w:cs="Aptos"/>
              </w:rPr>
              <w:t xml:space="preserve"> </w:t>
            </w:r>
            <w:r w:rsidR="006F3E18">
              <w:rPr>
                <w:rFonts w:ascii="Aptos" w:eastAsia="Aptos" w:hAnsi="Aptos" w:cs="Aptos"/>
              </w:rPr>
              <w:t>(Item</w:t>
            </w:r>
            <w:r>
              <w:rPr>
                <w:rFonts w:ascii="Aptos" w:eastAsia="Aptos" w:hAnsi="Aptos" w:cs="Aptos"/>
              </w:rPr>
              <w:t xml:space="preserve"> 6.2)</w:t>
            </w:r>
          </w:p>
          <w:p w14:paraId="00558B19" w14:textId="5024063E" w:rsidR="00E6215B" w:rsidRPr="00A73848" w:rsidRDefault="00E6215B" w:rsidP="00A511C2">
            <w:pPr>
              <w:pStyle w:val="BodyA"/>
              <w:numPr>
                <w:ilvl w:val="0"/>
                <w:numId w:val="21"/>
              </w:numPr>
              <w:rPr>
                <w:rFonts w:ascii="Aptos" w:eastAsia="Aptos" w:hAnsi="Aptos" w:cs="Aptos"/>
              </w:rPr>
            </w:pPr>
            <w:r>
              <w:rPr>
                <w:rFonts w:ascii="Aptos" w:eastAsia="Aptos" w:hAnsi="Aptos" w:cs="Aptos"/>
              </w:rPr>
              <w:t>E</w:t>
            </w:r>
            <w:r w:rsidRPr="00E6215B">
              <w:rPr>
                <w:rFonts w:ascii="Aptos" w:eastAsia="Aptos" w:hAnsi="Aptos" w:cs="Aptos"/>
              </w:rPr>
              <w:t xml:space="preserve">mail Cemetery Road / </w:t>
            </w:r>
            <w:proofErr w:type="spellStart"/>
            <w:r w:rsidRPr="00E6215B">
              <w:rPr>
                <w:rFonts w:ascii="Aptos" w:eastAsia="Aptos" w:hAnsi="Aptos" w:cs="Aptos"/>
              </w:rPr>
              <w:t>Waitaia</w:t>
            </w:r>
            <w:proofErr w:type="spellEnd"/>
            <w:r w:rsidRPr="00E6215B">
              <w:rPr>
                <w:rFonts w:ascii="Aptos" w:eastAsia="Aptos" w:hAnsi="Aptos" w:cs="Aptos"/>
              </w:rPr>
              <w:t xml:space="preserve"> people to become members.   </w:t>
            </w:r>
          </w:p>
          <w:p w14:paraId="07334905" w14:textId="5977A57E" w:rsidR="00616D8F" w:rsidRDefault="009C4045" w:rsidP="009C4045">
            <w:pPr>
              <w:pStyle w:val="BodyA"/>
              <w:ind w:left="360"/>
              <w:rPr>
                <w:rFonts w:ascii="Aptos" w:eastAsia="Aptos" w:hAnsi="Aptos" w:cs="Aptos"/>
              </w:rPr>
            </w:pPr>
            <w:r>
              <w:rPr>
                <w:rFonts w:ascii="Aptos" w:eastAsia="Aptos" w:hAnsi="Aptos" w:cs="Aptos"/>
              </w:rPr>
              <w:t xml:space="preserve">(Item 6.2) </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84F67E" w14:textId="3F9381F3" w:rsidR="00F52724" w:rsidRDefault="000E20ED" w:rsidP="00862BD1">
            <w:pPr>
              <w:pStyle w:val="BodyB"/>
            </w:pPr>
            <w:r>
              <w:t xml:space="preserve">Pending </w:t>
            </w:r>
          </w:p>
          <w:p w14:paraId="68F12A05" w14:textId="77777777" w:rsidR="00F52724" w:rsidRDefault="00F52724" w:rsidP="00862BD1">
            <w:pPr>
              <w:pStyle w:val="BodyB"/>
            </w:pPr>
            <w:r>
              <w:t xml:space="preserve">Pending </w:t>
            </w:r>
          </w:p>
          <w:p w14:paraId="06E5F163" w14:textId="77777777" w:rsidR="00F52724" w:rsidRDefault="00F52724" w:rsidP="00862BD1">
            <w:pPr>
              <w:pStyle w:val="BodyB"/>
            </w:pPr>
          </w:p>
          <w:p w14:paraId="3E6A2833" w14:textId="77777777" w:rsidR="00F52724" w:rsidRDefault="00F52724" w:rsidP="00862BD1">
            <w:pPr>
              <w:pStyle w:val="BodyB"/>
            </w:pPr>
            <w:r>
              <w:t>Pending</w:t>
            </w:r>
          </w:p>
          <w:p w14:paraId="09950013" w14:textId="77777777" w:rsidR="00F52724" w:rsidRDefault="00F52724" w:rsidP="00862BD1">
            <w:pPr>
              <w:pStyle w:val="BodyB"/>
            </w:pPr>
          </w:p>
          <w:p w14:paraId="4C55AE86" w14:textId="2D788B3E" w:rsidR="00F52724" w:rsidRDefault="00BD2AD8" w:rsidP="00862BD1">
            <w:pPr>
              <w:pStyle w:val="BodyB"/>
            </w:pPr>
            <w:r>
              <w:t>Pending</w:t>
            </w:r>
          </w:p>
          <w:p w14:paraId="4C0DC036" w14:textId="77777777" w:rsidR="00BD2AD8" w:rsidRDefault="00BD2AD8" w:rsidP="00862BD1">
            <w:pPr>
              <w:pStyle w:val="BodyB"/>
            </w:pPr>
          </w:p>
          <w:p w14:paraId="537C8CE3" w14:textId="59B6FB56" w:rsidR="00F52724" w:rsidRDefault="00BD2AD8" w:rsidP="00862BD1">
            <w:pPr>
              <w:pStyle w:val="BodyB"/>
            </w:pPr>
            <w:r>
              <w:t>Pending</w:t>
            </w:r>
          </w:p>
          <w:p w14:paraId="5FD003AE" w14:textId="77777777" w:rsidR="001F5F5C" w:rsidRDefault="001F5F5C" w:rsidP="00862BD1">
            <w:pPr>
              <w:pStyle w:val="BodyB"/>
            </w:pPr>
          </w:p>
          <w:p w14:paraId="0F24D40E" w14:textId="77777777" w:rsidR="002754AF" w:rsidRDefault="002754AF" w:rsidP="00862BD1">
            <w:pPr>
              <w:pStyle w:val="BodyB"/>
            </w:pPr>
            <w:r>
              <w:t>Pending</w:t>
            </w:r>
          </w:p>
          <w:p w14:paraId="6394C656" w14:textId="77777777" w:rsidR="0039789D" w:rsidRDefault="0039789D" w:rsidP="00862BD1">
            <w:pPr>
              <w:pStyle w:val="BodyB"/>
            </w:pPr>
          </w:p>
          <w:p w14:paraId="0566B6F4" w14:textId="6FA35820" w:rsidR="0039789D" w:rsidRDefault="006F3E18" w:rsidP="00862BD1">
            <w:pPr>
              <w:pStyle w:val="BodyB"/>
            </w:pPr>
            <w:r>
              <w:t>Pending</w:t>
            </w:r>
          </w:p>
          <w:p w14:paraId="25576A00" w14:textId="77777777" w:rsidR="0039789D" w:rsidRDefault="0039789D" w:rsidP="00862BD1">
            <w:pPr>
              <w:pStyle w:val="BodyB"/>
            </w:pPr>
          </w:p>
          <w:p w14:paraId="4C8AD949" w14:textId="77777777" w:rsidR="00BD4CFE" w:rsidRDefault="00BD4CFE" w:rsidP="00862BD1">
            <w:pPr>
              <w:pStyle w:val="BodyB"/>
            </w:pPr>
          </w:p>
          <w:p w14:paraId="693ED476" w14:textId="3869C3D7" w:rsidR="0039789D" w:rsidRDefault="002241FB" w:rsidP="00862BD1">
            <w:pPr>
              <w:pStyle w:val="BodyB"/>
            </w:pPr>
            <w:r>
              <w:t>Pending</w:t>
            </w:r>
          </w:p>
          <w:p w14:paraId="30AEF1C0" w14:textId="77777777" w:rsidR="002241FB" w:rsidRDefault="002241FB" w:rsidP="00862BD1">
            <w:pPr>
              <w:pStyle w:val="BodyB"/>
            </w:pPr>
          </w:p>
          <w:p w14:paraId="57246E87" w14:textId="77777777" w:rsidR="002241FB" w:rsidRDefault="002241FB" w:rsidP="00862BD1">
            <w:pPr>
              <w:pStyle w:val="BodyB"/>
            </w:pPr>
          </w:p>
          <w:p w14:paraId="41EA128D" w14:textId="614239F9" w:rsidR="002241FB" w:rsidRDefault="002241FB" w:rsidP="00862BD1">
            <w:pPr>
              <w:pStyle w:val="BodyB"/>
            </w:pPr>
            <w:r>
              <w:t>Pending</w:t>
            </w:r>
          </w:p>
          <w:p w14:paraId="36F77467" w14:textId="77777777" w:rsidR="002241FB" w:rsidRDefault="002241FB" w:rsidP="00862BD1">
            <w:pPr>
              <w:pStyle w:val="BodyB"/>
            </w:pPr>
          </w:p>
          <w:p w14:paraId="6F6A4F62" w14:textId="77777777" w:rsidR="002F242E" w:rsidRDefault="002F242E" w:rsidP="00862BD1">
            <w:pPr>
              <w:pStyle w:val="BodyB"/>
            </w:pPr>
          </w:p>
          <w:p w14:paraId="7A0372BA" w14:textId="77777777" w:rsidR="002241FB" w:rsidRDefault="002241FB" w:rsidP="00862BD1">
            <w:pPr>
              <w:pStyle w:val="BodyB"/>
            </w:pPr>
            <w:r>
              <w:t>Pending</w:t>
            </w:r>
          </w:p>
          <w:p w14:paraId="6D1943FC" w14:textId="77777777" w:rsidR="002E13BE" w:rsidRDefault="002E13BE" w:rsidP="00862BD1">
            <w:pPr>
              <w:pStyle w:val="BodyB"/>
            </w:pPr>
          </w:p>
          <w:p w14:paraId="519F8C15" w14:textId="32CBF30C" w:rsidR="002E13BE" w:rsidRDefault="002E13BE" w:rsidP="00862BD1">
            <w:pPr>
              <w:pStyle w:val="BodyB"/>
            </w:pPr>
            <w:r>
              <w:t>Pending</w:t>
            </w:r>
          </w:p>
          <w:p w14:paraId="5CC4ECE0" w14:textId="3F104D17" w:rsidR="002E13BE" w:rsidRDefault="002E13BE" w:rsidP="00862BD1">
            <w:pPr>
              <w:pStyle w:val="BodyB"/>
            </w:pPr>
          </w:p>
        </w:tc>
      </w:tr>
      <w:tr w:rsidR="00F52724" w14:paraId="74B90B63" w14:textId="77777777" w:rsidTr="00D7461E">
        <w:trPr>
          <w:trHeight w:val="1601"/>
        </w:trPr>
        <w:tc>
          <w:tcPr>
            <w:tcW w:w="13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23155A" w14:textId="11F69147" w:rsidR="00F52724" w:rsidRDefault="00B57D5C" w:rsidP="00862BD1">
            <w:pPr>
              <w:pStyle w:val="BodyB"/>
            </w:pPr>
            <w:r>
              <w:rPr>
                <w:rFonts w:ascii="Aptos" w:eastAsia="Aptos" w:hAnsi="Aptos" w:cs="Aptos"/>
                <w:sz w:val="22"/>
                <w:szCs w:val="22"/>
              </w:rPr>
              <w:t>K</w:t>
            </w:r>
            <w:r w:rsidR="00F52724">
              <w:rPr>
                <w:rFonts w:ascii="Aptos" w:eastAsia="Aptos" w:hAnsi="Aptos" w:cs="Aptos"/>
                <w:sz w:val="22"/>
                <w:szCs w:val="22"/>
              </w:rPr>
              <w:t>evin</w:t>
            </w:r>
          </w:p>
        </w:tc>
        <w:tc>
          <w:tcPr>
            <w:tcW w:w="6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124BF4" w14:textId="77777777" w:rsidR="00743748" w:rsidRDefault="00743748" w:rsidP="00743748">
            <w:pPr>
              <w:pStyle w:val="BodyA"/>
              <w:numPr>
                <w:ilvl w:val="0"/>
                <w:numId w:val="22"/>
              </w:numPr>
              <w:rPr>
                <w:rFonts w:ascii="Aptos" w:eastAsia="Aptos" w:hAnsi="Aptos" w:cs="Aptos"/>
              </w:rPr>
            </w:pPr>
            <w:r>
              <w:rPr>
                <w:rFonts w:ascii="Aptos" w:eastAsia="Aptos" w:hAnsi="Aptos" w:cs="Aptos"/>
              </w:rPr>
              <w:t xml:space="preserve">Treasurers report </w:t>
            </w:r>
            <w:r w:rsidRPr="001F1F7A">
              <w:rPr>
                <w:rFonts w:ascii="Aptos" w:eastAsia="Aptos" w:hAnsi="Aptos" w:cs="Aptos"/>
              </w:rPr>
              <w:t>and Kevin to provide to Pauline Stratford for signoff</w:t>
            </w:r>
          </w:p>
          <w:p w14:paraId="201DF1BB" w14:textId="0FC874ED" w:rsidR="00F52724" w:rsidRDefault="00F52724" w:rsidP="00743748">
            <w:pPr>
              <w:pStyle w:val="BodyB"/>
              <w:widowControl w:val="0"/>
              <w:numPr>
                <w:ilvl w:val="0"/>
                <w:numId w:val="22"/>
              </w:numPr>
              <w:rPr>
                <w:rFonts w:ascii="Aptos" w:eastAsia="Aptos" w:hAnsi="Aptos" w:cs="Aptos"/>
                <w:sz w:val="22"/>
                <w:szCs w:val="22"/>
              </w:rPr>
            </w:pPr>
            <w:r>
              <w:rPr>
                <w:rFonts w:ascii="Aptos" w:eastAsia="Aptos" w:hAnsi="Aptos" w:cs="Aptos"/>
                <w:sz w:val="22"/>
                <w:szCs w:val="22"/>
              </w:rPr>
              <w:t xml:space="preserve">Contact Andrew Corkill NZTA re Speed limit Consultation Process SH25 (Item </w:t>
            </w:r>
            <w:r w:rsidR="00F46C6A">
              <w:rPr>
                <w:rFonts w:ascii="Aptos" w:eastAsia="Aptos" w:hAnsi="Aptos" w:cs="Aptos"/>
                <w:sz w:val="22"/>
                <w:szCs w:val="22"/>
              </w:rPr>
              <w:t>5</w:t>
            </w:r>
            <w:r>
              <w:rPr>
                <w:rFonts w:ascii="Aptos" w:eastAsia="Aptos" w:hAnsi="Aptos" w:cs="Aptos"/>
                <w:sz w:val="22"/>
                <w:szCs w:val="22"/>
              </w:rPr>
              <w:t xml:space="preserve">.3) </w:t>
            </w:r>
          </w:p>
          <w:p w14:paraId="37CF5E16" w14:textId="0FE97E52" w:rsidR="00F52724" w:rsidRDefault="00F52724" w:rsidP="00743748">
            <w:pPr>
              <w:pStyle w:val="BodyA"/>
              <w:numPr>
                <w:ilvl w:val="0"/>
                <w:numId w:val="22"/>
              </w:numPr>
              <w:rPr>
                <w:rFonts w:ascii="Aptos" w:eastAsia="Aptos" w:hAnsi="Aptos" w:cs="Aptos"/>
              </w:rPr>
            </w:pPr>
            <w:proofErr w:type="spellStart"/>
            <w:r>
              <w:rPr>
                <w:rFonts w:ascii="Aptos" w:eastAsia="Aptos" w:hAnsi="Aptos" w:cs="Aptos"/>
              </w:rPr>
              <w:t>Followup</w:t>
            </w:r>
            <w:proofErr w:type="spellEnd"/>
            <w:r>
              <w:rPr>
                <w:rFonts w:ascii="Aptos" w:eastAsia="Aptos" w:hAnsi="Aptos" w:cs="Aptos"/>
              </w:rPr>
              <w:t xml:space="preserve"> with Len Salt re Stakeholders RRA meeting with NZTA on speed limit reduction (Item </w:t>
            </w:r>
            <w:r w:rsidR="00F46C6A">
              <w:rPr>
                <w:rFonts w:ascii="Aptos" w:eastAsia="Aptos" w:hAnsi="Aptos" w:cs="Aptos"/>
              </w:rPr>
              <w:t>5</w:t>
            </w:r>
            <w:r>
              <w:rPr>
                <w:rFonts w:ascii="Aptos" w:eastAsia="Aptos" w:hAnsi="Aptos" w:cs="Aptos"/>
              </w:rPr>
              <w:t>.3)</w:t>
            </w:r>
          </w:p>
          <w:p w14:paraId="295952F3" w14:textId="77777777" w:rsidR="00F52724" w:rsidRPr="00AE5DBA" w:rsidRDefault="00F52724" w:rsidP="00743748">
            <w:pPr>
              <w:pStyle w:val="BodyB"/>
              <w:widowControl w:val="0"/>
              <w:numPr>
                <w:ilvl w:val="0"/>
                <w:numId w:val="22"/>
              </w:numPr>
              <w:rPr>
                <w:rFonts w:ascii="Aptos" w:eastAsia="Aptos" w:hAnsi="Aptos" w:cs="Aptos"/>
                <w:sz w:val="22"/>
                <w:szCs w:val="22"/>
              </w:rPr>
            </w:pPr>
            <w:r>
              <w:rPr>
                <w:rFonts w:ascii="Aptos" w:eastAsia="Aptos" w:hAnsi="Aptos" w:cs="Aptos"/>
                <w:sz w:val="22"/>
                <w:szCs w:val="22"/>
              </w:rPr>
              <w:t xml:space="preserve">Letter to Brian Taylor re TCDC record on responses to KRRA requests on SH25 footpaths, traffic calming and infrastructure responses – pre-AGM so it can be a topic. </w:t>
            </w:r>
            <w:r w:rsidRPr="00A07D08">
              <w:rPr>
                <w:rFonts w:ascii="Aptos" w:eastAsia="Aptos" w:hAnsi="Aptos" w:cs="Aptos"/>
                <w:sz w:val="22"/>
                <w:szCs w:val="22"/>
              </w:rPr>
              <w:t xml:space="preserve"> </w:t>
            </w:r>
          </w:p>
          <w:p w14:paraId="62D00FC3" w14:textId="77777777" w:rsidR="00F52724" w:rsidRDefault="00F52724" w:rsidP="00743748">
            <w:pPr>
              <w:pStyle w:val="ListParagraph"/>
              <w:numPr>
                <w:ilvl w:val="0"/>
                <w:numId w:val="22"/>
              </w:numPr>
              <w:rPr>
                <w:rFonts w:ascii="Aptos" w:eastAsia="Aptos" w:hAnsi="Aptos" w:cs="Aptos"/>
                <w14:textOutline w14:w="12700" w14:cap="flat" w14:cmpd="sng" w14:algn="ctr">
                  <w14:noFill/>
                  <w14:prstDash w14:val="solid"/>
                  <w14:miter w14:lim="400000"/>
                </w14:textOutline>
              </w:rPr>
            </w:pPr>
            <w:r w:rsidRPr="00051FE2">
              <w:rPr>
                <w:rFonts w:ascii="Aptos" w:eastAsia="Aptos" w:hAnsi="Aptos" w:cs="Aptos"/>
                <w14:textOutline w14:w="12700" w14:cap="flat" w14:cmpd="sng" w14:algn="ctr">
                  <w14:noFill/>
                  <w14:prstDash w14:val="solid"/>
                  <w14:miter w14:lim="400000"/>
                </w14:textOutline>
              </w:rPr>
              <w:t xml:space="preserve">Contact potential candidates </w:t>
            </w:r>
            <w:r>
              <w:rPr>
                <w:rFonts w:ascii="Aptos" w:eastAsia="Aptos" w:hAnsi="Aptos" w:cs="Aptos"/>
                <w14:textOutline w14:w="12700" w14:cap="flat" w14:cmpd="sng" w14:algn="ctr">
                  <w14:noFill/>
                  <w14:prstDash w14:val="solid"/>
                  <w14:miter w14:lim="400000"/>
                </w14:textOutline>
              </w:rPr>
              <w:t xml:space="preserve">you nominated </w:t>
            </w:r>
            <w:r w:rsidRPr="00051FE2">
              <w:rPr>
                <w:rFonts w:ascii="Aptos" w:eastAsia="Aptos" w:hAnsi="Aptos" w:cs="Aptos"/>
                <w14:textOutline w14:w="12700" w14:cap="flat" w14:cmpd="sng" w14:algn="ctr">
                  <w14:noFill/>
                  <w14:prstDash w14:val="solid"/>
                  <w14:miter w14:lim="400000"/>
                </w14:textOutline>
              </w:rPr>
              <w:t xml:space="preserve">for election to the Committee (Item 6.2) </w:t>
            </w:r>
          </w:p>
          <w:p w14:paraId="62F9A3B9" w14:textId="77777777" w:rsidR="00F52724" w:rsidRDefault="00F52724" w:rsidP="00743748">
            <w:pPr>
              <w:pStyle w:val="BodyB"/>
              <w:widowControl w:val="0"/>
              <w:numPr>
                <w:ilvl w:val="0"/>
                <w:numId w:val="22"/>
              </w:numPr>
              <w:rPr>
                <w:rFonts w:ascii="Aptos" w:eastAsia="Aptos" w:hAnsi="Aptos" w:cs="Aptos"/>
                <w:sz w:val="22"/>
                <w:szCs w:val="22"/>
              </w:rPr>
            </w:pPr>
            <w:r>
              <w:rPr>
                <w:rFonts w:ascii="Aptos" w:eastAsia="Aptos" w:hAnsi="Aptos" w:cs="Aptos"/>
                <w:sz w:val="22"/>
                <w:szCs w:val="22"/>
              </w:rPr>
              <w:t xml:space="preserve">Follow up Mark Bedford on the next steps / timeline for Suspension Bridge project. </w:t>
            </w:r>
          </w:p>
          <w:p w14:paraId="1E0AE207" w14:textId="77777777" w:rsidR="00F52724" w:rsidRDefault="00F52724" w:rsidP="00743748">
            <w:pPr>
              <w:pStyle w:val="BodyB"/>
              <w:widowControl w:val="0"/>
              <w:numPr>
                <w:ilvl w:val="0"/>
                <w:numId w:val="22"/>
              </w:numPr>
              <w:rPr>
                <w:rFonts w:ascii="Aptos" w:eastAsia="Aptos" w:hAnsi="Aptos" w:cs="Aptos"/>
                <w:sz w:val="22"/>
                <w:szCs w:val="22"/>
              </w:rPr>
            </w:pPr>
            <w:proofErr w:type="spellStart"/>
            <w:r>
              <w:rPr>
                <w:rFonts w:ascii="Aptos" w:eastAsia="Aptos" w:hAnsi="Aptos" w:cs="Aptos"/>
                <w:sz w:val="22"/>
                <w:szCs w:val="22"/>
              </w:rPr>
              <w:t>Followup</w:t>
            </w:r>
            <w:proofErr w:type="spellEnd"/>
            <w:r>
              <w:rPr>
                <w:rFonts w:ascii="Aptos" w:eastAsia="Aptos" w:hAnsi="Aptos" w:cs="Aptos"/>
                <w:sz w:val="22"/>
                <w:szCs w:val="22"/>
              </w:rPr>
              <w:t xml:space="preserve"> Dean Allen / Glen MacIntosh TCDC on progress / timeframes Geotech / Planning offers and TCDC funding being brought forward for Suspension Bridge project. </w:t>
            </w:r>
          </w:p>
          <w:p w14:paraId="228DD6A6" w14:textId="22468922" w:rsidR="00F52724" w:rsidRPr="00E03DD2" w:rsidRDefault="00F52724" w:rsidP="00743748">
            <w:pPr>
              <w:pStyle w:val="ListParagraph"/>
              <w:numPr>
                <w:ilvl w:val="0"/>
                <w:numId w:val="22"/>
              </w:numPr>
              <w:rPr>
                <w:rFonts w:ascii="Aptos" w:eastAsia="Aptos" w:hAnsi="Aptos" w:cs="Aptos"/>
              </w:rPr>
            </w:pPr>
            <w:bookmarkStart w:id="2" w:name="_Hlk193959319"/>
            <w:r>
              <w:rPr>
                <w:rFonts w:ascii="Aptos" w:eastAsia="Aptos" w:hAnsi="Aptos" w:cs="Aptos"/>
                <w14:textOutline w14:w="12700" w14:cap="flat" w14:cmpd="sng" w14:algn="ctr">
                  <w14:noFill/>
                  <w14:prstDash w14:val="solid"/>
                  <w14:miter w14:lim="400000"/>
                </w14:textOutline>
              </w:rPr>
              <w:t xml:space="preserve">Bluff Road / Gray Ave culvert – Dune damage – </w:t>
            </w:r>
            <w:proofErr w:type="spellStart"/>
            <w:r>
              <w:rPr>
                <w:rFonts w:ascii="Aptos" w:eastAsia="Aptos" w:hAnsi="Aptos" w:cs="Aptos"/>
                <w14:textOutline w14:w="12700" w14:cap="flat" w14:cmpd="sng" w14:algn="ctr">
                  <w14:noFill/>
                  <w14:prstDash w14:val="solid"/>
                  <w14:miter w14:lim="400000"/>
                </w14:textOutline>
              </w:rPr>
              <w:t>followup</w:t>
            </w:r>
            <w:proofErr w:type="spellEnd"/>
            <w:r>
              <w:rPr>
                <w:rFonts w:ascii="Aptos" w:eastAsia="Aptos" w:hAnsi="Aptos" w:cs="Aptos"/>
                <w14:textOutline w14:w="12700" w14:cap="flat" w14:cmpd="sng" w14:algn="ctr">
                  <w14:noFill/>
                  <w14:prstDash w14:val="solid"/>
                  <w14:miter w14:lim="400000"/>
                </w14:textOutline>
              </w:rPr>
              <w:t xml:space="preserve"> Meeting with Shane </w:t>
            </w:r>
            <w:r w:rsidR="004B7F45">
              <w:rPr>
                <w:rFonts w:ascii="Aptos" w:eastAsia="Aptos" w:hAnsi="Aptos" w:cs="Aptos"/>
                <w14:textOutline w14:w="12700" w14:cap="flat" w14:cmpd="sng" w14:algn="ctr">
                  <w14:noFill/>
                  <w14:prstDash w14:val="solid"/>
                  <w14:miter w14:lim="400000"/>
                </w14:textOutline>
              </w:rPr>
              <w:t>Harris</w:t>
            </w:r>
            <w:r>
              <w:rPr>
                <w:rFonts w:ascii="Aptos" w:eastAsia="Aptos" w:hAnsi="Aptos" w:cs="Aptos"/>
                <w14:textOutline w14:w="12700" w14:cap="flat" w14:cmpd="sng" w14:algn="ctr">
                  <w14:noFill/>
                  <w14:prstDash w14:val="solid"/>
                  <w14:miter w14:lim="400000"/>
                </w14:textOutline>
              </w:rPr>
              <w:t xml:space="preserve"> </w:t>
            </w:r>
            <w:bookmarkEnd w:id="2"/>
            <w:r>
              <w:rPr>
                <w:rFonts w:ascii="Aptos" w:eastAsia="Aptos" w:hAnsi="Aptos" w:cs="Aptos"/>
                <w14:textOutline w14:w="12700" w14:cap="flat" w14:cmpd="sng" w14:algn="ctr">
                  <w14:noFill/>
                  <w14:prstDash w14:val="solid"/>
                  <w14:miter w14:lim="400000"/>
                </w14:textOutline>
              </w:rPr>
              <w:t xml:space="preserve">with letter to TCDC refreshing KRRA Request and noting their undertaking for action before FYE 24 (30 June 2025) / Liaise with Janice Burns re her RFS to TCDC to have public reinforce the request </w:t>
            </w:r>
          </w:p>
          <w:p w14:paraId="3670694F" w14:textId="4B6437B4" w:rsidR="00F52724" w:rsidRDefault="00F52724" w:rsidP="00743748">
            <w:pPr>
              <w:pStyle w:val="ListParagraph"/>
              <w:numPr>
                <w:ilvl w:val="0"/>
                <w:numId w:val="22"/>
              </w:numPr>
              <w:rPr>
                <w:rFonts w:ascii="Aptos" w:eastAsia="Aptos" w:hAnsi="Aptos" w:cs="Aptos"/>
              </w:rPr>
            </w:pPr>
            <w:r>
              <w:rPr>
                <w:rFonts w:ascii="Aptos" w:eastAsia="Aptos" w:hAnsi="Aptos" w:cs="Aptos"/>
                <w14:textOutline w14:w="12700" w14:cap="flat" w14:cmpd="sng" w14:algn="ctr">
                  <w14:noFill/>
                  <w14:prstDash w14:val="solid"/>
                  <w14:miter w14:lim="400000"/>
                </w14:textOutline>
              </w:rPr>
              <w:t>A</w:t>
            </w:r>
            <w:r w:rsidRPr="00E03DD2">
              <w:rPr>
                <w:rFonts w:ascii="Aptos" w:eastAsia="Aptos" w:hAnsi="Aptos" w:cs="Aptos"/>
                <w14:textOutline w14:w="12700" w14:cap="flat" w14:cmpd="sng" w14:algn="ctr">
                  <w14:noFill/>
                  <w14:prstDash w14:val="solid"/>
                  <w14:miter w14:lim="400000"/>
                </w14:textOutline>
              </w:rPr>
              <w:t xml:space="preserve">sk Tanya for detail of the Bridge over </w:t>
            </w:r>
            <w:proofErr w:type="spellStart"/>
            <w:r w:rsidRPr="00E03DD2">
              <w:rPr>
                <w:rFonts w:ascii="Aptos" w:eastAsia="Aptos" w:hAnsi="Aptos" w:cs="Aptos"/>
                <w14:textOutline w14:w="12700" w14:cap="flat" w14:cmpd="sng" w14:algn="ctr">
                  <w14:noFill/>
                  <w14:prstDash w14:val="solid"/>
                  <w14:miter w14:lim="400000"/>
                </w14:textOutline>
              </w:rPr>
              <w:t>Waitaia</w:t>
            </w:r>
            <w:proofErr w:type="spellEnd"/>
            <w:r w:rsidRPr="00E03DD2">
              <w:rPr>
                <w:rFonts w:ascii="Aptos" w:eastAsia="Aptos" w:hAnsi="Aptos" w:cs="Aptos"/>
                <w14:textOutline w14:w="12700" w14:cap="flat" w14:cmpd="sng" w14:algn="ctr">
                  <w14:noFill/>
                  <w14:prstDash w14:val="solid"/>
                  <w14:miter w14:lim="400000"/>
                </w14:textOutline>
              </w:rPr>
              <w:t xml:space="preserve"> Stream and Lukes Stream and KRRA input into designs proposed</w:t>
            </w:r>
            <w:r>
              <w:rPr>
                <w:rFonts w:ascii="Aptos" w:eastAsia="Aptos" w:hAnsi="Aptos" w:cs="Aptos"/>
                <w14:textOutline w14:w="12700" w14:cap="flat" w14:cmpd="sng" w14:algn="ctr">
                  <w14:noFill/>
                  <w14:prstDash w14:val="solid"/>
                  <w14:miter w14:lim="400000"/>
                </w14:textOutline>
              </w:rPr>
              <w:t xml:space="preserve"> (6.</w:t>
            </w:r>
            <w:r w:rsidR="00326273">
              <w:rPr>
                <w:rFonts w:ascii="Aptos" w:eastAsia="Aptos" w:hAnsi="Aptos" w:cs="Aptos"/>
                <w14:textOutline w14:w="12700" w14:cap="flat" w14:cmpd="sng" w14:algn="ctr">
                  <w14:noFill/>
                  <w14:prstDash w14:val="solid"/>
                  <w14:miter w14:lim="400000"/>
                </w14:textOutline>
              </w:rPr>
              <w:t>4</w:t>
            </w:r>
            <w:r>
              <w:rPr>
                <w:rFonts w:ascii="Aptos" w:eastAsia="Aptos" w:hAnsi="Aptos" w:cs="Aptos"/>
                <w14:textOutline w14:w="12700" w14:cap="flat" w14:cmpd="sng" w14:algn="ctr">
                  <w14:noFill/>
                  <w14:prstDash w14:val="solid"/>
                  <w14:miter w14:lim="400000"/>
                </w14:textOutline>
              </w:rPr>
              <w:t>.</w:t>
            </w:r>
            <w:r w:rsidR="00326273">
              <w:rPr>
                <w:rFonts w:ascii="Aptos" w:eastAsia="Aptos" w:hAnsi="Aptos" w:cs="Aptos"/>
                <w14:textOutline w14:w="12700" w14:cap="flat" w14:cmpd="sng" w14:algn="ctr">
                  <w14:noFill/>
                  <w14:prstDash w14:val="solid"/>
                  <w14:miter w14:lim="400000"/>
                </w14:textOutline>
              </w:rPr>
              <w:t>2</w:t>
            </w:r>
            <w:r>
              <w:rPr>
                <w:rFonts w:ascii="Aptos" w:eastAsia="Aptos" w:hAnsi="Aptos" w:cs="Aptos"/>
                <w14:textOutline w14:w="12700" w14:cap="flat" w14:cmpd="sng" w14:algn="ctr">
                  <w14:noFill/>
                  <w14:prstDash w14:val="solid"/>
                  <w14:miter w14:lim="400000"/>
                </w14:textOutline>
              </w:rPr>
              <w:t>)</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84CEB9" w14:textId="77777777" w:rsidR="00F52724" w:rsidRDefault="00F52724" w:rsidP="00862BD1">
            <w:pPr>
              <w:pStyle w:val="BodyB"/>
            </w:pPr>
            <w:r>
              <w:t>Pending</w:t>
            </w:r>
          </w:p>
          <w:p w14:paraId="2EFB4C93" w14:textId="77777777" w:rsidR="00F52724" w:rsidRDefault="00F52724" w:rsidP="00862BD1">
            <w:pPr>
              <w:pStyle w:val="BodyB"/>
            </w:pPr>
          </w:p>
          <w:p w14:paraId="79B5742C" w14:textId="77777777" w:rsidR="00F52724" w:rsidRDefault="00F52724" w:rsidP="00862BD1">
            <w:pPr>
              <w:pStyle w:val="BodyB"/>
            </w:pPr>
            <w:r w:rsidRPr="00866686">
              <w:t xml:space="preserve">Pending </w:t>
            </w:r>
          </w:p>
          <w:p w14:paraId="4136B4D8" w14:textId="77777777" w:rsidR="00F52724" w:rsidRDefault="00F52724" w:rsidP="00862BD1">
            <w:pPr>
              <w:pStyle w:val="BodyB"/>
            </w:pPr>
          </w:p>
          <w:p w14:paraId="6AC49BDB" w14:textId="77777777" w:rsidR="00F52724" w:rsidRDefault="00F52724" w:rsidP="00862BD1">
            <w:pPr>
              <w:pStyle w:val="BodyB"/>
            </w:pPr>
            <w:r>
              <w:t xml:space="preserve">Pending </w:t>
            </w:r>
          </w:p>
          <w:p w14:paraId="139C1526" w14:textId="77777777" w:rsidR="00F52724" w:rsidRDefault="00F52724" w:rsidP="00862BD1">
            <w:pPr>
              <w:pStyle w:val="BodyB"/>
            </w:pPr>
          </w:p>
          <w:p w14:paraId="65E41E8E" w14:textId="77777777" w:rsidR="00F52724" w:rsidRDefault="00F52724" w:rsidP="00862BD1">
            <w:pPr>
              <w:pStyle w:val="BodyB"/>
            </w:pPr>
            <w:r>
              <w:t>Pending</w:t>
            </w:r>
          </w:p>
          <w:p w14:paraId="7B751FEC" w14:textId="77777777" w:rsidR="00F52724" w:rsidRDefault="00F52724" w:rsidP="00862BD1">
            <w:pPr>
              <w:pStyle w:val="BodyB"/>
            </w:pPr>
          </w:p>
          <w:p w14:paraId="5756A7FB" w14:textId="77777777" w:rsidR="00F52724" w:rsidRDefault="00F52724" w:rsidP="00862BD1">
            <w:pPr>
              <w:pStyle w:val="BodyB"/>
            </w:pPr>
            <w:r>
              <w:t>Ongoing</w:t>
            </w:r>
          </w:p>
          <w:p w14:paraId="32771CC7" w14:textId="77777777" w:rsidR="00F52724" w:rsidRDefault="00F52724" w:rsidP="00862BD1">
            <w:pPr>
              <w:pStyle w:val="BodyB"/>
            </w:pPr>
          </w:p>
          <w:p w14:paraId="1E97DAE8" w14:textId="77777777" w:rsidR="00F52724" w:rsidRDefault="00F52724" w:rsidP="00862BD1">
            <w:pPr>
              <w:pStyle w:val="BodyB"/>
            </w:pPr>
            <w:r>
              <w:t>Pending</w:t>
            </w:r>
          </w:p>
          <w:p w14:paraId="42B5BD3D" w14:textId="77777777" w:rsidR="00F52724" w:rsidRDefault="00F52724" w:rsidP="00862BD1">
            <w:pPr>
              <w:pStyle w:val="BodyB"/>
            </w:pPr>
          </w:p>
          <w:p w14:paraId="5129A786" w14:textId="77777777" w:rsidR="00F52724" w:rsidRDefault="00F52724" w:rsidP="00862BD1">
            <w:pPr>
              <w:pStyle w:val="BodyB"/>
            </w:pPr>
            <w:r>
              <w:t>Pending</w:t>
            </w:r>
          </w:p>
          <w:p w14:paraId="460C9BC4" w14:textId="77777777" w:rsidR="00F52724" w:rsidRDefault="00F52724" w:rsidP="00862BD1">
            <w:pPr>
              <w:pStyle w:val="BodyB"/>
            </w:pPr>
          </w:p>
          <w:p w14:paraId="6CC0911B" w14:textId="77777777" w:rsidR="00F52724" w:rsidRDefault="00F52724" w:rsidP="00862BD1">
            <w:pPr>
              <w:pStyle w:val="BodyB"/>
            </w:pPr>
            <w:r>
              <w:t xml:space="preserve">  </w:t>
            </w:r>
          </w:p>
          <w:p w14:paraId="33EC895B" w14:textId="77777777" w:rsidR="00F52724" w:rsidRDefault="00F52724" w:rsidP="00862BD1">
            <w:pPr>
              <w:pStyle w:val="BodyB"/>
            </w:pPr>
          </w:p>
          <w:p w14:paraId="7F6C0237" w14:textId="77777777" w:rsidR="00F52724" w:rsidRDefault="00F52724" w:rsidP="00862BD1">
            <w:pPr>
              <w:pStyle w:val="BodyB"/>
            </w:pPr>
            <w:r>
              <w:t>Pending</w:t>
            </w:r>
          </w:p>
          <w:p w14:paraId="6D9DEB11" w14:textId="77777777" w:rsidR="00F52724" w:rsidRDefault="00F52724" w:rsidP="00862BD1">
            <w:pPr>
              <w:pStyle w:val="BodyB"/>
            </w:pPr>
          </w:p>
          <w:p w14:paraId="5E4FEB60" w14:textId="77777777" w:rsidR="00F52724" w:rsidRDefault="00F52724" w:rsidP="00862BD1">
            <w:pPr>
              <w:pStyle w:val="BodyB"/>
            </w:pPr>
          </w:p>
          <w:p w14:paraId="7979DF49" w14:textId="77777777" w:rsidR="00F55BD5" w:rsidRDefault="00F55BD5" w:rsidP="00862BD1">
            <w:pPr>
              <w:pStyle w:val="BodyB"/>
            </w:pPr>
          </w:p>
          <w:p w14:paraId="65BCD8E7" w14:textId="692632DB" w:rsidR="00F52724" w:rsidRDefault="00F52724" w:rsidP="00862BD1">
            <w:pPr>
              <w:pStyle w:val="BodyB"/>
            </w:pPr>
            <w:r>
              <w:t>Pending</w:t>
            </w:r>
          </w:p>
          <w:p w14:paraId="18DA0663" w14:textId="77777777" w:rsidR="00F52724" w:rsidRDefault="00F52724" w:rsidP="00862BD1">
            <w:pPr>
              <w:pStyle w:val="BodyB"/>
            </w:pPr>
          </w:p>
          <w:p w14:paraId="7F33D017" w14:textId="77777777" w:rsidR="00F52724" w:rsidRDefault="00F52724" w:rsidP="00862BD1">
            <w:pPr>
              <w:pStyle w:val="BodyB"/>
            </w:pPr>
          </w:p>
          <w:p w14:paraId="01C2F12E" w14:textId="59E7C279" w:rsidR="00F52724" w:rsidRDefault="00BA2602" w:rsidP="00862BD1">
            <w:pPr>
              <w:pStyle w:val="BodyB"/>
            </w:pPr>
            <w:r>
              <w:t xml:space="preserve">Pending </w:t>
            </w:r>
          </w:p>
          <w:p w14:paraId="292D28A2" w14:textId="77777777" w:rsidR="00F52724" w:rsidRDefault="00F52724" w:rsidP="00862BD1">
            <w:pPr>
              <w:pStyle w:val="BodyB"/>
            </w:pPr>
          </w:p>
          <w:p w14:paraId="2EAB17B3" w14:textId="3B300205" w:rsidR="002F242E" w:rsidRDefault="002F242E" w:rsidP="00862BD1">
            <w:pPr>
              <w:pStyle w:val="BodyB"/>
            </w:pPr>
          </w:p>
        </w:tc>
      </w:tr>
      <w:tr w:rsidR="00F52724" w14:paraId="1A29FE89" w14:textId="77777777" w:rsidTr="0075179E">
        <w:trPr>
          <w:trHeight w:val="628"/>
        </w:trPr>
        <w:tc>
          <w:tcPr>
            <w:tcW w:w="13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F6D23E" w14:textId="77777777" w:rsidR="00F52724" w:rsidRDefault="00F52724" w:rsidP="00862BD1">
            <w:pPr>
              <w:pStyle w:val="BodyB"/>
              <w:rPr>
                <w:rFonts w:ascii="Aptos" w:eastAsia="Aptos" w:hAnsi="Aptos" w:cs="Aptos"/>
                <w:sz w:val="22"/>
                <w:szCs w:val="22"/>
              </w:rPr>
            </w:pPr>
            <w:r>
              <w:rPr>
                <w:rFonts w:ascii="Aptos" w:eastAsia="Aptos" w:hAnsi="Aptos" w:cs="Aptos"/>
                <w:sz w:val="22"/>
                <w:szCs w:val="22"/>
              </w:rPr>
              <w:t xml:space="preserve">Isabel  </w:t>
            </w:r>
          </w:p>
          <w:p w14:paraId="0CEC8957" w14:textId="77777777" w:rsidR="00F52724" w:rsidRDefault="00F52724" w:rsidP="00862BD1">
            <w:pPr>
              <w:pStyle w:val="BodyB"/>
              <w:rPr>
                <w:rFonts w:ascii="Aptos" w:eastAsia="Aptos" w:hAnsi="Aptos" w:cs="Aptos"/>
                <w:sz w:val="22"/>
                <w:szCs w:val="22"/>
              </w:rPr>
            </w:pPr>
          </w:p>
          <w:p w14:paraId="36EE2162" w14:textId="77777777" w:rsidR="0006402D" w:rsidRDefault="0006402D" w:rsidP="00A73848">
            <w:pPr>
              <w:pStyle w:val="BodyB"/>
              <w:rPr>
                <w:rFonts w:ascii="Aptos" w:eastAsia="Aptos" w:hAnsi="Aptos" w:cs="Aptos"/>
                <w:sz w:val="22"/>
                <w:szCs w:val="22"/>
              </w:rPr>
            </w:pPr>
          </w:p>
          <w:p w14:paraId="16DDE4D7" w14:textId="77777777" w:rsidR="0006402D" w:rsidRDefault="0006402D" w:rsidP="00A73848">
            <w:pPr>
              <w:pStyle w:val="BodyB"/>
              <w:rPr>
                <w:rFonts w:ascii="Aptos" w:eastAsia="Aptos" w:hAnsi="Aptos" w:cs="Aptos"/>
                <w:sz w:val="22"/>
                <w:szCs w:val="22"/>
              </w:rPr>
            </w:pPr>
          </w:p>
          <w:p w14:paraId="354189EF" w14:textId="688379A0" w:rsidR="00A73848" w:rsidRDefault="00A73848" w:rsidP="00A73848">
            <w:pPr>
              <w:pStyle w:val="BodyB"/>
              <w:rPr>
                <w:rFonts w:ascii="Aptos" w:eastAsia="Aptos" w:hAnsi="Aptos" w:cs="Aptos"/>
                <w:sz w:val="22"/>
                <w:szCs w:val="22"/>
              </w:rPr>
            </w:pPr>
            <w:r>
              <w:rPr>
                <w:rFonts w:ascii="Aptos" w:eastAsia="Aptos" w:hAnsi="Aptos" w:cs="Aptos"/>
                <w:sz w:val="22"/>
                <w:szCs w:val="22"/>
              </w:rPr>
              <w:t>Marguerite</w:t>
            </w:r>
          </w:p>
          <w:p w14:paraId="555D00AA" w14:textId="77777777" w:rsidR="00F52724" w:rsidRDefault="00F52724" w:rsidP="00862BD1">
            <w:pPr>
              <w:pStyle w:val="BodyB"/>
            </w:pPr>
          </w:p>
        </w:tc>
        <w:tc>
          <w:tcPr>
            <w:tcW w:w="6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0F7EF1" w14:textId="73D0411E" w:rsidR="00A73848" w:rsidRPr="00A73848" w:rsidRDefault="00F52724" w:rsidP="00A73848">
            <w:pPr>
              <w:pStyle w:val="ListParagraph"/>
              <w:numPr>
                <w:ilvl w:val="0"/>
                <w:numId w:val="23"/>
              </w:numPr>
              <w:rPr>
                <w:rFonts w:ascii="Aptos" w:eastAsia="Aptos" w:hAnsi="Aptos" w:cs="Aptos"/>
              </w:rPr>
            </w:pPr>
            <w:r w:rsidRPr="00051FE2">
              <w:rPr>
                <w:rFonts w:ascii="Aptos" w:eastAsia="Aptos" w:hAnsi="Aptos" w:cs="Aptos"/>
                <w14:textOutline w14:w="12700" w14:cap="flat" w14:cmpd="sng" w14:algn="ctr">
                  <w14:noFill/>
                  <w14:prstDash w14:val="solid"/>
                  <w14:miter w14:lim="400000"/>
                </w14:textOutline>
              </w:rPr>
              <w:t xml:space="preserve">Contact </w:t>
            </w:r>
            <w:proofErr w:type="gramStart"/>
            <w:r w:rsidRPr="00051FE2">
              <w:rPr>
                <w:rFonts w:ascii="Aptos" w:eastAsia="Aptos" w:hAnsi="Aptos" w:cs="Aptos"/>
                <w14:textOutline w14:w="12700" w14:cap="flat" w14:cmpd="sng" w14:algn="ctr">
                  <w14:noFill/>
                  <w14:prstDash w14:val="solid"/>
                  <w14:miter w14:lim="400000"/>
                </w14:textOutline>
              </w:rPr>
              <w:t>potential</w:t>
            </w:r>
            <w:proofErr w:type="gramEnd"/>
            <w:r w:rsidRPr="00051FE2">
              <w:rPr>
                <w:rFonts w:ascii="Aptos" w:eastAsia="Aptos" w:hAnsi="Aptos" w:cs="Aptos"/>
                <w14:textOutline w14:w="12700" w14:cap="flat" w14:cmpd="sng" w14:algn="ctr">
                  <w14:noFill/>
                  <w14:prstDash w14:val="solid"/>
                  <w14:miter w14:lim="400000"/>
                </w14:textOutline>
              </w:rPr>
              <w:t xml:space="preserve"> candidate</w:t>
            </w:r>
            <w:r>
              <w:rPr>
                <w:rFonts w:ascii="Aptos" w:eastAsia="Aptos" w:hAnsi="Aptos" w:cs="Aptos"/>
                <w14:textOutline w14:w="12700" w14:cap="flat" w14:cmpd="sng" w14:algn="ctr">
                  <w14:noFill/>
                  <w14:prstDash w14:val="solid"/>
                  <w14:miter w14:lim="400000"/>
                </w14:textOutline>
              </w:rPr>
              <w:t xml:space="preserve"> you nominated</w:t>
            </w:r>
            <w:r w:rsidRPr="00051FE2">
              <w:rPr>
                <w:rFonts w:ascii="Aptos" w:eastAsia="Aptos" w:hAnsi="Aptos" w:cs="Aptos"/>
                <w14:textOutline w14:w="12700" w14:cap="flat" w14:cmpd="sng" w14:algn="ctr">
                  <w14:noFill/>
                  <w14:prstDash w14:val="solid"/>
                  <w14:miter w14:lim="400000"/>
                </w14:textOutline>
              </w:rPr>
              <w:t xml:space="preserve"> for election </w:t>
            </w:r>
            <w:proofErr w:type="gramStart"/>
            <w:r w:rsidRPr="00051FE2">
              <w:rPr>
                <w:rFonts w:ascii="Aptos" w:eastAsia="Aptos" w:hAnsi="Aptos" w:cs="Aptos"/>
                <w14:textOutline w14:w="12700" w14:cap="flat" w14:cmpd="sng" w14:algn="ctr">
                  <w14:noFill/>
                  <w14:prstDash w14:val="solid"/>
                  <w14:miter w14:lim="400000"/>
                </w14:textOutline>
              </w:rPr>
              <w:t>to</w:t>
            </w:r>
            <w:proofErr w:type="gramEnd"/>
            <w:r w:rsidRPr="00051FE2">
              <w:rPr>
                <w:rFonts w:ascii="Aptos" w:eastAsia="Aptos" w:hAnsi="Aptos" w:cs="Aptos"/>
                <w14:textOutline w14:w="12700" w14:cap="flat" w14:cmpd="sng" w14:algn="ctr">
                  <w14:noFill/>
                  <w14:prstDash w14:val="solid"/>
                  <w14:miter w14:lim="400000"/>
                </w14:textOutline>
              </w:rPr>
              <w:t xml:space="preserve"> the Committee</w:t>
            </w:r>
            <w:r w:rsidR="0006402D">
              <w:rPr>
                <w:rFonts w:ascii="Aptos" w:eastAsia="Aptos" w:hAnsi="Aptos" w:cs="Aptos"/>
                <w14:textOutline w14:w="12700" w14:cap="flat" w14:cmpd="sng" w14:algn="ctr">
                  <w14:noFill/>
                  <w14:prstDash w14:val="solid"/>
                  <w14:miter w14:lim="400000"/>
                </w14:textOutline>
              </w:rPr>
              <w:t xml:space="preserve"> and let Steve know so that others can be approached</w:t>
            </w:r>
            <w:r w:rsidR="00835EFC">
              <w:rPr>
                <w:rFonts w:ascii="Aptos" w:eastAsia="Aptos" w:hAnsi="Aptos" w:cs="Aptos"/>
                <w14:textOutline w14:w="12700" w14:cap="flat" w14:cmpd="sng" w14:algn="ctr">
                  <w14:noFill/>
                  <w14:prstDash w14:val="solid"/>
                  <w14:miter w14:lim="400000"/>
                </w14:textOutline>
              </w:rPr>
              <w:t>.</w:t>
            </w:r>
          </w:p>
          <w:p w14:paraId="7C03DAA7" w14:textId="3799AC83" w:rsidR="00FA70BE" w:rsidRPr="00FA70BE" w:rsidRDefault="00FA70BE" w:rsidP="00A73848">
            <w:pPr>
              <w:pStyle w:val="ListParagraph"/>
              <w:numPr>
                <w:ilvl w:val="0"/>
                <w:numId w:val="23"/>
              </w:numPr>
              <w:rPr>
                <w:rFonts w:ascii="Aptos" w:eastAsia="Aptos" w:hAnsi="Aptos" w:cs="Aptos"/>
              </w:rPr>
            </w:pPr>
            <w:r w:rsidRPr="00FA70BE">
              <w:rPr>
                <w:rFonts w:ascii="Aptos" w:eastAsia="Aptos" w:hAnsi="Aptos" w:cs="Aptos"/>
              </w:rPr>
              <w:t xml:space="preserve">to </w:t>
            </w:r>
            <w:proofErr w:type="spellStart"/>
            <w:r w:rsidRPr="00FA70BE">
              <w:rPr>
                <w:rFonts w:ascii="Aptos" w:eastAsia="Aptos" w:hAnsi="Aptos" w:cs="Aptos"/>
              </w:rPr>
              <w:t>followup</w:t>
            </w:r>
            <w:proofErr w:type="spellEnd"/>
            <w:r w:rsidRPr="00FA70BE">
              <w:rPr>
                <w:rFonts w:ascii="Aptos" w:eastAsia="Aptos" w:hAnsi="Aptos" w:cs="Aptos"/>
              </w:rPr>
              <w:t xml:space="preserve"> older people who may not be receiving emails</w:t>
            </w:r>
            <w:r>
              <w:rPr>
                <w:rFonts w:ascii="Aptos" w:eastAsia="Aptos" w:hAnsi="Aptos" w:cs="Aptos"/>
              </w:rPr>
              <w:t xml:space="preserve"> RE </w:t>
            </w:r>
            <w:r w:rsidR="007659E1">
              <w:rPr>
                <w:rFonts w:ascii="Aptos" w:eastAsia="Aptos" w:hAnsi="Aptos" w:cs="Aptos"/>
              </w:rPr>
              <w:t xml:space="preserve">membership and Constitution </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E838CC" w14:textId="77777777" w:rsidR="00F52724" w:rsidRDefault="00F52724" w:rsidP="00862BD1">
            <w:pPr>
              <w:pStyle w:val="BodyB"/>
            </w:pPr>
            <w:r>
              <w:t>Pending</w:t>
            </w:r>
          </w:p>
          <w:p w14:paraId="79D7B4F6" w14:textId="77777777" w:rsidR="00F52724" w:rsidRDefault="00F52724" w:rsidP="00862BD1">
            <w:pPr>
              <w:pStyle w:val="BodyB"/>
            </w:pPr>
          </w:p>
          <w:p w14:paraId="65B59DBC" w14:textId="77777777" w:rsidR="00F52724" w:rsidRDefault="00F52724" w:rsidP="00862BD1">
            <w:pPr>
              <w:pStyle w:val="BodyB"/>
            </w:pPr>
          </w:p>
          <w:p w14:paraId="163213B0" w14:textId="234286D6" w:rsidR="007659E1" w:rsidRDefault="00A11310" w:rsidP="00862BD1">
            <w:pPr>
              <w:pStyle w:val="BodyB"/>
            </w:pPr>
            <w:r>
              <w:t>Pending</w:t>
            </w:r>
          </w:p>
        </w:tc>
      </w:tr>
      <w:tr w:rsidR="00F52724" w14:paraId="3F28AA9B" w14:textId="77777777" w:rsidTr="001F5F5C">
        <w:trPr>
          <w:trHeight w:val="280"/>
        </w:trPr>
        <w:tc>
          <w:tcPr>
            <w:tcW w:w="13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169F11" w14:textId="77777777" w:rsidR="00F52724" w:rsidRPr="00FF3200" w:rsidRDefault="00F52724" w:rsidP="00862BD1">
            <w:pPr>
              <w:pStyle w:val="BodyB"/>
              <w:rPr>
                <w:rFonts w:ascii="Aptos" w:eastAsia="Aptos" w:hAnsi="Aptos" w:cs="Aptos"/>
                <w:sz w:val="22"/>
                <w:szCs w:val="22"/>
              </w:rPr>
            </w:pPr>
            <w:r w:rsidRPr="00FF3200">
              <w:rPr>
                <w:rFonts w:ascii="Aptos" w:eastAsia="Aptos" w:hAnsi="Aptos" w:cs="Aptos"/>
                <w:sz w:val="22"/>
                <w:szCs w:val="22"/>
              </w:rPr>
              <w:t>Roimata</w:t>
            </w:r>
          </w:p>
        </w:tc>
        <w:tc>
          <w:tcPr>
            <w:tcW w:w="6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E12C15" w14:textId="77777777" w:rsidR="00F52724" w:rsidRPr="00FF3200" w:rsidRDefault="00F52724" w:rsidP="00F52724">
            <w:pPr>
              <w:pStyle w:val="BodyB"/>
              <w:widowControl w:val="0"/>
              <w:numPr>
                <w:ilvl w:val="0"/>
                <w:numId w:val="23"/>
              </w:numPr>
              <w:rPr>
                <w:rFonts w:ascii="Aptos" w:eastAsia="Aptos" w:hAnsi="Aptos" w:cs="Aptos"/>
                <w:sz w:val="22"/>
                <w:szCs w:val="22"/>
              </w:rPr>
            </w:pPr>
            <w:r w:rsidRPr="00FF3200">
              <w:rPr>
                <w:rFonts w:ascii="Aptos" w:eastAsia="Aptos" w:hAnsi="Aptos" w:cs="Aptos"/>
                <w:sz w:val="22"/>
                <w:szCs w:val="22"/>
              </w:rPr>
              <w:t xml:space="preserve">Prepare </w:t>
            </w:r>
            <w:proofErr w:type="spellStart"/>
            <w:r w:rsidRPr="00FF3200">
              <w:rPr>
                <w:rFonts w:ascii="Aptos" w:eastAsia="Aptos" w:hAnsi="Aptos" w:cs="Aptos"/>
                <w:sz w:val="22"/>
                <w:szCs w:val="22"/>
              </w:rPr>
              <w:t>karakia</w:t>
            </w:r>
            <w:proofErr w:type="spellEnd"/>
            <w:r w:rsidRPr="00FF3200">
              <w:rPr>
                <w:rFonts w:ascii="Aptos" w:eastAsia="Aptos" w:hAnsi="Aptos" w:cs="Aptos"/>
                <w:sz w:val="22"/>
                <w:szCs w:val="22"/>
              </w:rPr>
              <w:t xml:space="preserve"> and translation for AGM</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652AD3" w14:textId="77777777" w:rsidR="00F52724" w:rsidRDefault="00F52724" w:rsidP="00862BD1">
            <w:pPr>
              <w:pStyle w:val="BodyB"/>
            </w:pPr>
            <w:r>
              <w:t>Pending</w:t>
            </w:r>
          </w:p>
        </w:tc>
      </w:tr>
      <w:tr w:rsidR="00F52724" w14:paraId="544C5708" w14:textId="77777777" w:rsidTr="00862BD1">
        <w:trPr>
          <w:trHeight w:val="1602"/>
        </w:trPr>
        <w:tc>
          <w:tcPr>
            <w:tcW w:w="13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25E0DE" w14:textId="77777777" w:rsidR="00F52724" w:rsidRDefault="00F52724" w:rsidP="00862BD1">
            <w:pPr>
              <w:pStyle w:val="BodyB"/>
            </w:pPr>
            <w:r>
              <w:rPr>
                <w:rFonts w:ascii="Aptos" w:eastAsia="Aptos" w:hAnsi="Aptos" w:cs="Aptos"/>
                <w:sz w:val="22"/>
                <w:szCs w:val="22"/>
              </w:rPr>
              <w:t>All</w:t>
            </w:r>
          </w:p>
        </w:tc>
        <w:tc>
          <w:tcPr>
            <w:tcW w:w="6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304EFC" w14:textId="77777777" w:rsidR="00F52724" w:rsidRDefault="00F52724" w:rsidP="00F52724">
            <w:pPr>
              <w:pStyle w:val="BodyB"/>
              <w:widowControl w:val="0"/>
              <w:numPr>
                <w:ilvl w:val="0"/>
                <w:numId w:val="24"/>
              </w:numPr>
              <w:rPr>
                <w:sz w:val="22"/>
                <w:szCs w:val="22"/>
              </w:rPr>
            </w:pPr>
            <w:r>
              <w:rPr>
                <w:rFonts w:ascii="Aptos" w:eastAsia="Aptos" w:hAnsi="Aptos" w:cs="Aptos"/>
                <w:sz w:val="22"/>
                <w:szCs w:val="22"/>
              </w:rPr>
              <w:t xml:space="preserve">Regular check of correspondence in webmail - to acknowledge back to Ian that they have been successful in gaining access with login code sent by Ian. </w:t>
            </w:r>
          </w:p>
          <w:p w14:paraId="4652E513" w14:textId="31C2F8AF" w:rsidR="00F52724" w:rsidRDefault="00F52724" w:rsidP="00F52724">
            <w:pPr>
              <w:pStyle w:val="BodyB"/>
              <w:widowControl w:val="0"/>
              <w:numPr>
                <w:ilvl w:val="0"/>
                <w:numId w:val="24"/>
              </w:numPr>
              <w:rPr>
                <w:rFonts w:ascii="Aptos" w:eastAsia="Aptos" w:hAnsi="Aptos" w:cs="Aptos"/>
                <w:sz w:val="22"/>
                <w:szCs w:val="22"/>
              </w:rPr>
            </w:pPr>
            <w:r>
              <w:rPr>
                <w:rFonts w:ascii="Aptos" w:eastAsia="Aptos" w:hAnsi="Aptos" w:cs="Aptos"/>
                <w:sz w:val="22"/>
                <w:szCs w:val="22"/>
              </w:rPr>
              <w:t xml:space="preserve">Write Newsletter articles (Item 6.1) and forward finished articles to Ian by mid-month- next is 21 March for end March </w:t>
            </w:r>
          </w:p>
          <w:p w14:paraId="5ED519AE" w14:textId="3BDC32D8" w:rsidR="002754AF" w:rsidRDefault="002754AF" w:rsidP="00F52724">
            <w:pPr>
              <w:pStyle w:val="BodyB"/>
              <w:widowControl w:val="0"/>
              <w:numPr>
                <w:ilvl w:val="0"/>
                <w:numId w:val="24"/>
              </w:numPr>
              <w:rPr>
                <w:rFonts w:ascii="Aptos" w:eastAsia="Aptos" w:hAnsi="Aptos" w:cs="Aptos"/>
                <w:sz w:val="22"/>
                <w:szCs w:val="22"/>
              </w:rPr>
            </w:pPr>
            <w:r w:rsidRPr="002754AF">
              <w:rPr>
                <w:rFonts w:ascii="Aptos" w:eastAsia="Aptos" w:hAnsi="Aptos" w:cs="Aptos"/>
                <w:sz w:val="22"/>
                <w:szCs w:val="22"/>
              </w:rPr>
              <w:t xml:space="preserve">Bios need to be with Ian by 12 April </w:t>
            </w:r>
          </w:p>
          <w:p w14:paraId="752AE756" w14:textId="4DE82B61" w:rsidR="00F52724" w:rsidRPr="00B403FE" w:rsidRDefault="00F52724" w:rsidP="00F52724">
            <w:pPr>
              <w:pStyle w:val="BodyB"/>
              <w:widowControl w:val="0"/>
              <w:numPr>
                <w:ilvl w:val="0"/>
                <w:numId w:val="24"/>
              </w:numPr>
              <w:rPr>
                <w:rFonts w:ascii="Aptos" w:eastAsia="Aptos" w:hAnsi="Aptos" w:cs="Aptos"/>
                <w:sz w:val="22"/>
                <w:szCs w:val="22"/>
              </w:rPr>
            </w:pPr>
            <w:r>
              <w:rPr>
                <w:rFonts w:ascii="Aptos" w:eastAsia="Aptos" w:hAnsi="Aptos" w:cs="Aptos"/>
                <w:sz w:val="22"/>
                <w:szCs w:val="22"/>
              </w:rPr>
              <w:t xml:space="preserve">AGM - </w:t>
            </w:r>
            <w:r w:rsidRPr="00B403FE">
              <w:rPr>
                <w:rFonts w:ascii="Aptos" w:eastAsia="Aptos" w:hAnsi="Aptos" w:cs="Aptos"/>
                <w:sz w:val="22"/>
                <w:szCs w:val="22"/>
              </w:rPr>
              <w:t xml:space="preserve">review Timeline and Agenda </w:t>
            </w:r>
            <w:r>
              <w:rPr>
                <w:rFonts w:ascii="Aptos" w:eastAsia="Aptos" w:hAnsi="Aptos" w:cs="Aptos"/>
                <w:sz w:val="22"/>
                <w:szCs w:val="22"/>
              </w:rPr>
              <w:t xml:space="preserve">from Ian and do any item allocated for </w:t>
            </w:r>
            <w:r w:rsidR="00616D8F" w:rsidRPr="00B403FE">
              <w:rPr>
                <w:rFonts w:ascii="Aptos" w:eastAsia="Aptos" w:hAnsi="Aptos" w:cs="Aptos"/>
                <w:sz w:val="22"/>
                <w:szCs w:val="22"/>
              </w:rPr>
              <w:t xml:space="preserve">the </w:t>
            </w:r>
            <w:r w:rsidR="00616D8F">
              <w:rPr>
                <w:rFonts w:ascii="Aptos" w:eastAsia="Aptos" w:hAnsi="Aptos" w:cs="Aptos"/>
                <w:sz w:val="22"/>
                <w:szCs w:val="22"/>
              </w:rPr>
              <w:t>AGM</w:t>
            </w:r>
            <w:r w:rsidR="00326273">
              <w:rPr>
                <w:rFonts w:ascii="Aptos" w:eastAsia="Aptos" w:hAnsi="Aptos" w:cs="Aptos"/>
                <w:sz w:val="22"/>
                <w:szCs w:val="22"/>
              </w:rPr>
              <w:t xml:space="preserve"> </w:t>
            </w:r>
          </w:p>
          <w:p w14:paraId="09F9BB7E" w14:textId="1FCB317C" w:rsidR="00F52724" w:rsidRDefault="00F52724" w:rsidP="00F52724">
            <w:pPr>
              <w:pStyle w:val="BodyB"/>
              <w:widowControl w:val="0"/>
              <w:numPr>
                <w:ilvl w:val="0"/>
                <w:numId w:val="24"/>
              </w:numPr>
              <w:rPr>
                <w:rFonts w:ascii="Aptos" w:eastAsia="Aptos" w:hAnsi="Aptos" w:cs="Aptos"/>
                <w:sz w:val="22"/>
                <w:szCs w:val="22"/>
              </w:rPr>
            </w:pPr>
            <w:r>
              <w:rPr>
                <w:rFonts w:ascii="Aptos" w:eastAsia="Aptos" w:hAnsi="Aptos" w:cs="Aptos"/>
                <w:sz w:val="22"/>
                <w:szCs w:val="22"/>
              </w:rPr>
              <w:t xml:space="preserve">AGM - 20 April - </w:t>
            </w:r>
            <w:r w:rsidRPr="00B403FE">
              <w:rPr>
                <w:rFonts w:ascii="Aptos" w:eastAsia="Aptos" w:hAnsi="Aptos" w:cs="Aptos"/>
                <w:sz w:val="22"/>
                <w:szCs w:val="22"/>
              </w:rPr>
              <w:t xml:space="preserve">Be available from 2pm to </w:t>
            </w:r>
            <w:proofErr w:type="gramStart"/>
            <w:r w:rsidRPr="00B403FE">
              <w:rPr>
                <w:rFonts w:ascii="Aptos" w:eastAsia="Aptos" w:hAnsi="Aptos" w:cs="Aptos"/>
                <w:sz w:val="22"/>
                <w:szCs w:val="22"/>
              </w:rPr>
              <w:t>setup</w:t>
            </w:r>
            <w:proofErr w:type="gramEnd"/>
            <w:r w:rsidRPr="00B403FE">
              <w:rPr>
                <w:rFonts w:ascii="Aptos" w:eastAsia="Aptos" w:hAnsi="Aptos" w:cs="Aptos"/>
                <w:sz w:val="22"/>
                <w:szCs w:val="22"/>
              </w:rPr>
              <w:t xml:space="preserve"> the Hall</w:t>
            </w:r>
          </w:p>
          <w:p w14:paraId="5DDEE7C9" w14:textId="75C8B6AF" w:rsidR="00F52724" w:rsidRDefault="00965C24" w:rsidP="001F5F5C">
            <w:pPr>
              <w:pStyle w:val="BodyB"/>
              <w:widowControl w:val="0"/>
              <w:numPr>
                <w:ilvl w:val="0"/>
                <w:numId w:val="24"/>
              </w:numPr>
              <w:rPr>
                <w:sz w:val="22"/>
                <w:szCs w:val="22"/>
              </w:rPr>
            </w:pPr>
            <w:r>
              <w:rPr>
                <w:rFonts w:ascii="Aptos" w:eastAsia="Aptos" w:hAnsi="Aptos" w:cs="Aptos"/>
                <w:sz w:val="22"/>
                <w:szCs w:val="22"/>
              </w:rPr>
              <w:t>R</w:t>
            </w:r>
            <w:r w:rsidR="00F52724" w:rsidRPr="000931B2">
              <w:rPr>
                <w:rFonts w:ascii="Aptos" w:eastAsia="Aptos" w:hAnsi="Aptos" w:cs="Aptos"/>
                <w:sz w:val="22"/>
                <w:szCs w:val="22"/>
              </w:rPr>
              <w:t xml:space="preserve">evamp of website </w:t>
            </w:r>
            <w:r>
              <w:rPr>
                <w:rFonts w:ascii="Aptos" w:eastAsia="Aptos" w:hAnsi="Aptos" w:cs="Aptos"/>
                <w:sz w:val="22"/>
                <w:szCs w:val="22"/>
              </w:rPr>
              <w:t>/</w:t>
            </w:r>
            <w:r w:rsidR="00F52724" w:rsidRPr="008926A1">
              <w:rPr>
                <w:rFonts w:ascii="Aptos" w:eastAsia="Aptos" w:hAnsi="Aptos" w:cs="Aptos"/>
                <w:sz w:val="22"/>
                <w:szCs w:val="22"/>
              </w:rPr>
              <w:t>incremental</w:t>
            </w:r>
            <w:r w:rsidR="00F52724" w:rsidRPr="00FD55C0">
              <w:rPr>
                <w:rFonts w:ascii="Aptos" w:eastAsia="Aptos" w:hAnsi="Aptos" w:cs="Aptos"/>
                <w:color w:val="auto"/>
                <w:sz w:val="22"/>
                <w:szCs w:val="22"/>
              </w:rPr>
              <w:t xml:space="preserve"> improvements </w:t>
            </w:r>
            <w:r w:rsidR="00E03FAF">
              <w:rPr>
                <w:rFonts w:ascii="Aptos" w:eastAsia="Aptos" w:hAnsi="Aptos" w:cs="Aptos"/>
                <w:color w:val="auto"/>
                <w:sz w:val="22"/>
                <w:szCs w:val="22"/>
              </w:rPr>
              <w:t xml:space="preserve">- </w:t>
            </w:r>
            <w:r w:rsidR="00F52724" w:rsidRPr="00FD55C0">
              <w:rPr>
                <w:rFonts w:ascii="Aptos" w:eastAsia="Aptos" w:hAnsi="Aptos" w:cs="Aptos"/>
                <w:color w:val="auto"/>
                <w:sz w:val="22"/>
                <w:szCs w:val="22"/>
              </w:rPr>
              <w:t>actio</w:t>
            </w:r>
            <w:r>
              <w:rPr>
                <w:rFonts w:ascii="Aptos" w:eastAsia="Aptos" w:hAnsi="Aptos" w:cs="Aptos"/>
                <w:color w:val="auto"/>
                <w:sz w:val="22"/>
                <w:szCs w:val="22"/>
              </w:rPr>
              <w:t>n</w:t>
            </w:r>
            <w:r w:rsidR="00F52724" w:rsidRPr="00FD55C0">
              <w:rPr>
                <w:rFonts w:ascii="Aptos" w:eastAsia="Aptos" w:hAnsi="Aptos" w:cs="Aptos"/>
                <w:color w:val="auto"/>
                <w:sz w:val="22"/>
                <w:szCs w:val="22"/>
              </w:rPr>
              <w:t xml:space="preserve"> on Ian’s availability and Committee </w:t>
            </w:r>
            <w:r w:rsidR="00F52724" w:rsidRPr="008926A1">
              <w:rPr>
                <w:rFonts w:ascii="Aptos" w:eastAsia="Aptos" w:hAnsi="Aptos" w:cs="Aptos"/>
                <w:sz w:val="22"/>
                <w:szCs w:val="22"/>
              </w:rPr>
              <w:t>input.</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6EE44F" w14:textId="5A35CEEC" w:rsidR="00F52724" w:rsidRDefault="00F52724" w:rsidP="00862BD1">
            <w:r>
              <w:t xml:space="preserve">Action all items for </w:t>
            </w:r>
            <w:r w:rsidR="00787D0F">
              <w:t xml:space="preserve">AGM </w:t>
            </w:r>
            <w:r>
              <w:t>meeting</w:t>
            </w:r>
          </w:p>
          <w:p w14:paraId="78397FD1" w14:textId="77777777" w:rsidR="00F52724" w:rsidRDefault="00F52724" w:rsidP="00862BD1"/>
          <w:p w14:paraId="50E95BF4" w14:textId="77777777" w:rsidR="00F52724" w:rsidRDefault="00F52724" w:rsidP="00862BD1"/>
          <w:p w14:paraId="23797031" w14:textId="77777777" w:rsidR="00F52724" w:rsidRDefault="00F52724" w:rsidP="00862BD1"/>
          <w:p w14:paraId="04D1C565" w14:textId="77777777" w:rsidR="00F52724" w:rsidRDefault="00F52724" w:rsidP="00862BD1"/>
          <w:p w14:paraId="7E8E7301" w14:textId="77777777" w:rsidR="00F52724" w:rsidRDefault="00F52724" w:rsidP="00862BD1"/>
          <w:p w14:paraId="583DC21A" w14:textId="7992A589" w:rsidR="00F52724" w:rsidRDefault="00965C24" w:rsidP="00965C24">
            <w:r>
              <w:t>Ongoing</w:t>
            </w:r>
          </w:p>
        </w:tc>
      </w:tr>
    </w:tbl>
    <w:p w14:paraId="09D0D4CA" w14:textId="77777777" w:rsidR="000679E9" w:rsidRDefault="000679E9" w:rsidP="00703E22">
      <w:pPr>
        <w:pStyle w:val="BodyA"/>
      </w:pPr>
    </w:p>
    <w:sectPr w:rsidR="000679E9">
      <w:headerReference w:type="even" r:id="rId8"/>
      <w:headerReference w:type="default" r:id="rId9"/>
      <w:footerReference w:type="default" r:id="rId10"/>
      <w:head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3EFD" w14:textId="77777777" w:rsidR="004071F0" w:rsidRDefault="004071F0">
      <w:r>
        <w:separator/>
      </w:r>
    </w:p>
  </w:endnote>
  <w:endnote w:type="continuationSeparator" w:id="0">
    <w:p w14:paraId="529B1F86" w14:textId="77777777" w:rsidR="004071F0" w:rsidRDefault="0040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5876" w14:textId="77777777" w:rsidR="000679E9" w:rsidRDefault="00820437">
    <w:pPr>
      <w:pStyle w:val="BodyA"/>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F331" w14:textId="77777777" w:rsidR="004071F0" w:rsidRDefault="004071F0">
      <w:r>
        <w:separator/>
      </w:r>
    </w:p>
  </w:footnote>
  <w:footnote w:type="continuationSeparator" w:id="0">
    <w:p w14:paraId="1F8A4F36" w14:textId="77777777" w:rsidR="004071F0" w:rsidRDefault="0040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FCCD" w14:textId="5F101608" w:rsidR="007B3478" w:rsidRDefault="007B3478">
    <w:pPr>
      <w:pStyle w:val="Header"/>
    </w:pPr>
    <w:r>
      <w:rPr>
        <w:noProof/>
      </w:rPr>
      <mc:AlternateContent>
        <mc:Choice Requires="wps">
          <w:drawing>
            <wp:anchor distT="0" distB="0" distL="0" distR="0" simplePos="0" relativeHeight="251663360" behindDoc="0" locked="0" layoutInCell="1" allowOverlap="1" wp14:anchorId="072A1F94" wp14:editId="7766F4D4">
              <wp:simplePos x="635" y="635"/>
              <wp:positionH relativeFrom="page">
                <wp:align>left</wp:align>
              </wp:positionH>
              <wp:positionV relativeFrom="page">
                <wp:align>top</wp:align>
              </wp:positionV>
              <wp:extent cx="1050925" cy="314325"/>
              <wp:effectExtent l="0" t="0" r="15875" b="9525"/>
              <wp:wrapNone/>
              <wp:docPr id="939837612"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14325"/>
                      </a:xfrm>
                      <a:prstGeom prst="rect">
                        <a:avLst/>
                      </a:prstGeom>
                      <a:noFill/>
                      <a:ln>
                        <a:noFill/>
                      </a:ln>
                      <a:effectLst/>
                      <a:sp3d/>
                    </wps:spPr>
                    <wps:txbx>
                      <w:txbxContent>
                        <w:p w14:paraId="36B0C1C7" w14:textId="3606AE29" w:rsidR="007B3478" w:rsidRPr="007B3478" w:rsidRDefault="007B3478" w:rsidP="007B3478">
                          <w:pPr>
                            <w:rPr>
                              <w:rFonts w:ascii="Calibri" w:eastAsia="Calibri" w:hAnsi="Calibri" w:cs="Calibri"/>
                              <w:noProof/>
                              <w:color w:val="000000"/>
                              <w:sz w:val="16"/>
                              <w:szCs w:val="16"/>
                            </w:rPr>
                          </w:pPr>
                          <w:r w:rsidRPr="007B3478">
                            <w:rPr>
                              <w:rFonts w:ascii="Calibri" w:eastAsia="Calibri" w:hAnsi="Calibri" w:cs="Calibri"/>
                              <w:noProof/>
                              <w:color w:val="000000"/>
                              <w:sz w:val="16"/>
                              <w:szCs w:val="16"/>
                            </w:rPr>
                            <w:t>Sensitivity: General</w:t>
                          </w:r>
                        </w:p>
                      </w:txbxContent>
                    </wps:txbx>
                    <wps:bodyPr rot="0" spcFirstLastPara="1" vertOverflow="overflow" horzOverflow="overflow" vert="horz" wrap="none" lIns="254000" tIns="190500" rIns="0" bIns="0" numCol="1" spcCol="38100" rtlCol="0" fromWordArt="0" anchor="t" anchorCtr="0" forceAA="0" compatLnSpc="1">
                      <a:prstTxWarp prst="textNoShape">
                        <a:avLst/>
                      </a:prstTxWarp>
                      <a:spAutoFit/>
                    </wps:bodyPr>
                  </wps:wsp>
                </a:graphicData>
              </a:graphic>
            </wp:anchor>
          </w:drawing>
        </mc:Choice>
        <mc:Fallback>
          <w:pict>
            <v:shapetype w14:anchorId="072A1F94" id="_x0000_t202" coordsize="21600,21600" o:spt="202" path="m,l,21600r21600,l21600,xe">
              <v:stroke joinstyle="miter"/>
              <v:path gradientshapeok="t" o:connecttype="rect"/>
            </v:shapetype>
            <v:shape id="Text Box 2" o:spid="_x0000_s1026" type="#_x0000_t202" alt="Sensitivity: General" style="position:absolute;margin-left:0;margin-top:0;width:82.75pt;height:24.7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LGQIAADYEAAAOAAAAZHJzL2Uyb0RvYy54bWysU8tu2zAQvBfoPxC815LsuEgMy4GbwEUB&#10;IwngFDnTFGUJkLgESVtyv75Dyo827anohdoXl7szo/l93zbsoKyrSec8G6WcKS2pqPUu599fV59u&#10;OXNe6EI0pFXOj8rx+8XHD/POzNSYKmoKZRmaaDfrTM4r780sSZysVCvciIzSSJZkW+Hh2l1SWNGh&#10;e9sk4zT9nHRkC2NJKucQfRySfBH7l6WS/rksnfKsyTlm8/G08dyGM1nMxWxnhalqeRpD/MMUrag1&#10;Hr20ehResL2t/2jV1tKSo9KPJLUJlWUtVdwB22Tpu202lTAq7gJwnLnA5P5fW/l02JgXy3z/hXoQ&#10;GADpjJs5BMM+fWnb8MWkDHlAeLzApnrPZLiUTtO78ZQzidwku5nARpvkettY578qalkwcm5BS0RL&#10;HNbOD6XnkvCYplXdNJGaRv8WQM8hoiK3w22BaSdFaHOdPFi+3/aIBnNLxRFbWhoE4Ixc1RhlLZx/&#10;ERaMZzyo2D/jKBvqck4ni7OK7I+/xUM9iECWsw4KyrmGxDlrvmkQNJ7epGlQXPSyO2AEz0YPxvZs&#10;6H37QBAnBsBU0ZzcZrHWN9FFdWmpfYPQl+FF+EJLvJtzfzYf/KBp/ChSLZexCAIzwq/1xsjQPuAY&#10;QH7t34Q1JyY8OHyis87E7B0hQ2246cxy70FLZOuK6AlziDPyffqRgvp/9WPV9Xdf/AQAAP//AwBQ&#10;SwMEFAAGAAgAAAAhABEmoi/aAAAABAEAAA8AAABkcnMvZG93bnJldi54bWxMj09Lw0AQxe+C32EZ&#10;wZvdKE3RmE0RQVCwSGvR6zY7+YPZ2ZCZNPHbu/Wil4HHe7z3m3w9+04dceA2kIHrRQIKqQyupdrA&#10;/v3p6hYUiyVnu0Bo4BsZ1sX5WW4zFyba4nEntYolxJk10Ij0mdZcNugtL0KPFL0qDN5KlEOt3WCn&#10;WO47fZMkK+1tS3GhsT0+Nlh+7UZv4HnJnzJWVcqb182UvEx+P759GHN5MT/cgxKc5S8MJ/yIDkVk&#10;OoSRHKvOQHxEfu/JW6UpqIOB5V0Kusj1f/jiBwAA//8DAFBLAQItABQABgAIAAAAIQC2gziS/gAA&#10;AOEBAAATAAAAAAAAAAAAAAAAAAAAAABbQ29udGVudF9UeXBlc10ueG1sUEsBAi0AFAAGAAgAAAAh&#10;ADj9If/WAAAAlAEAAAsAAAAAAAAAAAAAAAAALwEAAF9yZWxzLy5yZWxzUEsBAi0AFAAGAAgAAAAh&#10;AFyf68sZAgAANgQAAA4AAAAAAAAAAAAAAAAALgIAAGRycy9lMm9Eb2MueG1sUEsBAi0AFAAGAAgA&#10;AAAhABEmoi/aAAAABAEAAA8AAAAAAAAAAAAAAAAAcwQAAGRycy9kb3ducmV2LnhtbFBLBQYAAAAA&#10;BAAEAPMAAAB6BQAAAAA=&#10;" filled="f" stroked="f">
              <v:textbox style="mso-fit-shape-to-text:t" inset="20pt,15pt,0,0">
                <w:txbxContent>
                  <w:p w14:paraId="36B0C1C7" w14:textId="3606AE29" w:rsidR="007B3478" w:rsidRPr="007B3478" w:rsidRDefault="007B3478" w:rsidP="007B3478">
                    <w:pPr>
                      <w:rPr>
                        <w:rFonts w:ascii="Calibri" w:eastAsia="Calibri" w:hAnsi="Calibri" w:cs="Calibri"/>
                        <w:noProof/>
                        <w:color w:val="000000"/>
                        <w:sz w:val="16"/>
                        <w:szCs w:val="16"/>
                      </w:rPr>
                    </w:pPr>
                    <w:r w:rsidRPr="007B3478">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C97A" w14:textId="6D7F1BDD" w:rsidR="000679E9" w:rsidRDefault="007B3478">
    <w:pPr>
      <w:pStyle w:val="BodyA"/>
      <w:jc w:val="center"/>
    </w:pPr>
    <w:r>
      <w:rPr>
        <w:noProof/>
        <w14:textOutline w14:w="0" w14:cap="rnd" w14:cmpd="sng" w14:algn="ctr">
          <w14:noFill/>
          <w14:prstDash w14:val="solid"/>
          <w14:bevel/>
        </w14:textOutline>
      </w:rPr>
      <mc:AlternateContent>
        <mc:Choice Requires="wps">
          <w:drawing>
            <wp:anchor distT="0" distB="0" distL="0" distR="0" simplePos="0" relativeHeight="251664384" behindDoc="0" locked="0" layoutInCell="1" allowOverlap="1" wp14:anchorId="405CE65F" wp14:editId="4FF0F301">
              <wp:simplePos x="914400" y="0"/>
              <wp:positionH relativeFrom="page">
                <wp:align>left</wp:align>
              </wp:positionH>
              <wp:positionV relativeFrom="page">
                <wp:align>top</wp:align>
              </wp:positionV>
              <wp:extent cx="1050925" cy="314325"/>
              <wp:effectExtent l="0" t="0" r="15875" b="9525"/>
              <wp:wrapNone/>
              <wp:docPr id="1310113945"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14325"/>
                      </a:xfrm>
                      <a:prstGeom prst="rect">
                        <a:avLst/>
                      </a:prstGeom>
                      <a:noFill/>
                      <a:ln>
                        <a:noFill/>
                      </a:ln>
                      <a:effectLst/>
                      <a:sp3d/>
                    </wps:spPr>
                    <wps:txbx>
                      <w:txbxContent>
                        <w:p w14:paraId="123CC3C8" w14:textId="402F90B2" w:rsidR="007B3478" w:rsidRPr="007B3478" w:rsidRDefault="007B3478" w:rsidP="007B3478">
                          <w:pPr>
                            <w:rPr>
                              <w:rFonts w:ascii="Calibri" w:eastAsia="Calibri" w:hAnsi="Calibri" w:cs="Calibri"/>
                              <w:noProof/>
                              <w:color w:val="000000"/>
                              <w:sz w:val="16"/>
                              <w:szCs w:val="16"/>
                            </w:rPr>
                          </w:pPr>
                          <w:r w:rsidRPr="007B3478">
                            <w:rPr>
                              <w:rFonts w:ascii="Calibri" w:eastAsia="Calibri" w:hAnsi="Calibri" w:cs="Calibri"/>
                              <w:noProof/>
                              <w:color w:val="000000"/>
                              <w:sz w:val="16"/>
                              <w:szCs w:val="16"/>
                            </w:rPr>
                            <w:t>Sensitivity: General</w:t>
                          </w:r>
                        </w:p>
                      </w:txbxContent>
                    </wps:txbx>
                    <wps:bodyPr rot="0" spcFirstLastPara="1" vertOverflow="overflow" horzOverflow="overflow" vert="horz" wrap="none" lIns="254000" tIns="190500" rIns="0" bIns="0" numCol="1" spcCol="38100" rtlCol="0" fromWordArt="0" anchor="t" anchorCtr="0" forceAA="0" compatLnSpc="1">
                      <a:prstTxWarp prst="textNoShape">
                        <a:avLst/>
                      </a:prstTxWarp>
                      <a:spAutoFit/>
                    </wps:bodyPr>
                  </wps:wsp>
                </a:graphicData>
              </a:graphic>
            </wp:anchor>
          </w:drawing>
        </mc:Choice>
        <mc:Fallback>
          <w:pict>
            <v:shapetype w14:anchorId="405CE65F" id="_x0000_t202" coordsize="21600,21600" o:spt="202" path="m,l,21600r21600,l21600,xe">
              <v:stroke joinstyle="miter"/>
              <v:path gradientshapeok="t" o:connecttype="rect"/>
            </v:shapetype>
            <v:shape id="Text Box 3" o:spid="_x0000_s1027" type="#_x0000_t202" alt="Sensitivity: General" style="position:absolute;left:0;text-align:left;margin-left:0;margin-top:0;width:82.75pt;height:24.7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URHgIAAD0EAAAOAAAAZHJzL2Uyb0RvYy54bWysU01vGyEQvVfqf0Dc69214ypZeR25iVxV&#10;spJITpUzZsG7EjAIsHfdX9+B9UeS5hT1AjPDMMy895jd9lqRvXC+BVPRYpRTIgyHujXbiv5+Xn67&#10;psQHZmqmwIiKHoSnt/OvX2adLcUYGlC1cASLGF92tqJNCLbMMs8boZkfgRUGDyU4zQK6bpvVjnVY&#10;XatsnOffsw5cbR1w4T1G74dDOk/1pRQ8PErpRSCqothbSKtL6yau2XzGyq1jtmn5sQ32iS40aw0+&#10;ei51zwIjO9f+U0q33IEHGUYcdAZStlykGXCaIn83zbphVqRZEBxvzzD5/1eWP+zX9smR0P+AHgmM&#10;gHTWlx6DcZ5eOh137JTgOUJ4OMMm+kB4vJRP85vxlBKOZ5PiaoI2lskut63z4acATaJRUYe0JLTY&#10;fuXDkHpKiY8ZWLZKJWqUeRPAmkNEJG6H2wy7ndSxzKXzaIV+05O2fjXVBuoDDutg0IG3fNliRyvm&#10;wxNzSHxBo5jDIy5SQVdROFqUNOD+fBSP+cgHnlLSoZAqalDplKhfBnkaT6/yPAovecUNQoWeSx4a&#10;m5NhdvoOUKPYAHaVzMl1kXKDSi5mSwf6BfW+iC+izwzHdysaTuZdGKSN/4WLxSIloc4sCyuztjyW&#10;j3BGrJ/7F+bskZCAVD7ASW6sfMfLkBtvervYBWQnkRYxHhA9Qo8aTbQf/1P8BK/9lHX59fO/AAAA&#10;//8DAFBLAwQUAAYACAAAACEAESaiL9oAAAAEAQAADwAAAGRycy9kb3ducmV2LnhtbEyPT0vDQBDF&#10;74LfYRnBm90oTdGYTRFBULBIa9HrNjv5g9nZkJk08du79aKXgcd7vPebfD37Th1x4DaQgetFAgqp&#10;DK6l2sD+/enqFhSLJWe7QGjgGxnWxflZbjMXJtricSe1iiXEmTXQiPSZ1lw26C0vQo8UvSoM3kqU&#10;Q63dYKdY7jt9kyQr7W1LcaGxPT42WH7tRm/gecmfMlZVypvXzZS8TH4/vn0Yc3kxP9yDEpzlLwwn&#10;/IgORWQ6hJEcq85AfER+78lbpSmog4HlXQq6yPV/+OIHAAD//wMAUEsBAi0AFAAGAAgAAAAhALaD&#10;OJL+AAAA4QEAABMAAAAAAAAAAAAAAAAAAAAAAFtDb250ZW50X1R5cGVzXS54bWxQSwECLQAUAAYA&#10;CAAAACEAOP0h/9YAAACUAQAACwAAAAAAAAAAAAAAAAAvAQAAX3JlbHMvLnJlbHNQSwECLQAUAAYA&#10;CAAAACEATDx1ER4CAAA9BAAADgAAAAAAAAAAAAAAAAAuAgAAZHJzL2Uyb0RvYy54bWxQSwECLQAU&#10;AAYACAAAACEAESaiL9oAAAAEAQAADwAAAAAAAAAAAAAAAAB4BAAAZHJzL2Rvd25yZXYueG1sUEsF&#10;BgAAAAAEAAQA8wAAAH8FAAAAAA==&#10;" filled="f" stroked="f">
              <v:textbox style="mso-fit-shape-to-text:t" inset="20pt,15pt,0,0">
                <w:txbxContent>
                  <w:p w14:paraId="123CC3C8" w14:textId="402F90B2" w:rsidR="007B3478" w:rsidRPr="007B3478" w:rsidRDefault="007B3478" w:rsidP="007B3478">
                    <w:pPr>
                      <w:rPr>
                        <w:rFonts w:ascii="Calibri" w:eastAsia="Calibri" w:hAnsi="Calibri" w:cs="Calibri"/>
                        <w:noProof/>
                        <w:color w:val="000000"/>
                        <w:sz w:val="16"/>
                        <w:szCs w:val="16"/>
                      </w:rPr>
                    </w:pPr>
                    <w:r w:rsidRPr="007B3478">
                      <w:rPr>
                        <w:rFonts w:ascii="Calibri" w:eastAsia="Calibri" w:hAnsi="Calibri" w:cs="Calibri"/>
                        <w:noProof/>
                        <w:color w:val="000000"/>
                        <w:sz w:val="16"/>
                        <w:szCs w:val="16"/>
                      </w:rPr>
                      <w:t>Sensitivity: General</w:t>
                    </w:r>
                  </w:p>
                </w:txbxContent>
              </v:textbox>
              <w10:wrap anchorx="page" anchory="page"/>
            </v:shape>
          </w:pict>
        </mc:Fallback>
      </mc:AlternateContent>
    </w:r>
    <w:r w:rsidR="00820437">
      <w:rPr>
        <w:noProof/>
      </w:rPr>
      <mc:AlternateContent>
        <mc:Choice Requires="wps">
          <w:drawing>
            <wp:anchor distT="152400" distB="152400" distL="152400" distR="152400" simplePos="0" relativeHeight="251658240" behindDoc="1" locked="0" layoutInCell="1" allowOverlap="1" wp14:anchorId="418DDDDC" wp14:editId="7A850F85">
              <wp:simplePos x="0" y="0"/>
              <wp:positionH relativeFrom="page">
                <wp:posOffset>1549131</wp:posOffset>
              </wp:positionH>
              <wp:positionV relativeFrom="page">
                <wp:posOffset>95488</wp:posOffset>
              </wp:positionV>
              <wp:extent cx="806252" cy="127000"/>
              <wp:effectExtent l="0" t="0" r="0" b="0"/>
              <wp:wrapNone/>
              <wp:docPr id="1073741825" name="officeArt object" descr="Sensitivity: General"/>
              <wp:cNvGraphicFramePr/>
              <a:graphic xmlns:a="http://schemas.openxmlformats.org/drawingml/2006/main">
                <a:graphicData uri="http://schemas.microsoft.com/office/word/2010/wordprocessingShape">
                  <wps:wsp>
                    <wps:cNvSpPr txBox="1"/>
                    <wps:spPr>
                      <a:xfrm>
                        <a:off x="0" y="0"/>
                        <a:ext cx="806252" cy="127000"/>
                      </a:xfrm>
                      <a:prstGeom prst="rect">
                        <a:avLst/>
                      </a:prstGeom>
                      <a:noFill/>
                      <a:ln w="12700" cap="flat">
                        <a:noFill/>
                        <a:miter lim="400000"/>
                      </a:ln>
                      <a:effectLst/>
                    </wps:spPr>
                    <wps:txbx>
                      <w:txbxContent>
                        <w:p w14:paraId="104D443C" w14:textId="77777777" w:rsidR="000679E9" w:rsidRDefault="00820437">
                          <w:pPr>
                            <w:pStyle w:val="BodyA"/>
                          </w:pPr>
                          <w:r>
                            <w:rPr>
                              <w:rFonts w:ascii="Calibri" w:hAnsi="Calibri"/>
                              <w:sz w:val="16"/>
                              <w:szCs w:val="16"/>
                            </w:rPr>
                            <w:t>Sensitivity: General</w:t>
                          </w:r>
                        </w:p>
                      </w:txbxContent>
                    </wps:txbx>
                    <wps:bodyPr wrap="square" lIns="0" tIns="0" rIns="0" bIns="0" numCol="1" anchor="t">
                      <a:noAutofit/>
                    </wps:bodyPr>
                  </wps:wsp>
                </a:graphicData>
              </a:graphic>
            </wp:anchor>
          </w:drawing>
        </mc:Choice>
        <mc:Fallback>
          <w:pict>
            <v:shape w14:anchorId="418DDDDC" id="officeArt object" o:spid="_x0000_s1028" type="#_x0000_t202" alt="Sensitivity: General" style="position:absolute;left:0;text-align:left;margin-left:122pt;margin-top:7.5pt;width:63.5pt;height:10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41vAEAAHADAAAOAAAAZHJzL2Uyb0RvYy54bWysU9tu4yAQfV+p/4B4b+xYbbeyQqpe1NVK&#10;1e5KbT+AYIiRgKFAYufvdyBxUrVvVV/wwMCZOWeOFzejNWQrQ9TgGJ3PakqkE9Bpt2b09eXx/JqS&#10;mLjruAEnGd3JSG+WZz8Wg29lAz2YTgaCIC62g2e0T8m3VRVFLy2PM/DSYVJBsDzhNqyrLvAB0a2p&#10;mrq+qgYInQ8gZIx4+rBP0mXBV0qK9FepKBMxjGJvqayhrKu8VssFb9eB+16LQxv8C11Yrh0WPUI9&#10;8MTJJuhPUFaLABFUmgmwFSilhSwckM28/sDmuedeFi4oTvRHmeL3wYo/22f/L5A03sGIA8yCDD62&#10;EQ8zn1EFm7/YKcE8Srg7yibHRAQeXtdXzWVDicDUvPlZ10XW6vTYh5h+SbAkB4wGnEoRi2+fYsKC&#10;eHW6kms5eNTGlMkYR4YDKOJzNIgyfP/43S2rE5rIaMvoBVY/1jcuw8lig0OlE7ccpXE1Et0x2ky8&#10;V9DtUI4BHcFofNvwICkxvx1Knu0zBWEKVlPgNvYe0GRzSrgTPaDHpj5vNwmULkRz0X0JZJ03ONbC&#10;/2DB7Jv3+3Lr9KMs/wMAAP//AwBQSwMEFAAGAAgAAAAhAFqn/zHcAAAACQEAAA8AAABkcnMvZG93&#10;bnJldi54bWxMT8FKw0AQvQv9h2UK3uymsdUSsylFEURFSPXQ4zQ7JqHZ2ZDdtunfO570NG/mPd68&#10;l69H16kTDaH1bGA+S0ARV962XBv4+ny+WYEKEdli55kMXCjAuphc5ZhZf+aSTttYKzHhkKGBJsY+&#10;0zpUDTkMM98TC/ftB4dR1qHWdsCzmLtOp0lypx22LB8a7OmxoeqwPToDryW+v2G5TH3rgt296I/L&#10;kydjrqfj5gFUpDH+ieE3vkSHQjLt/ZFtUJ2BdLGQLlGIpUwR3N7PBewFyEEXuf7foPgBAAD//wMA&#10;UEsBAi0AFAAGAAgAAAAhALaDOJL+AAAA4QEAABMAAAAAAAAAAAAAAAAAAAAAAFtDb250ZW50X1R5&#10;cGVzXS54bWxQSwECLQAUAAYACAAAACEAOP0h/9YAAACUAQAACwAAAAAAAAAAAAAAAAAvAQAAX3Jl&#10;bHMvLnJlbHNQSwECLQAUAAYACAAAACEAbg5uNbwBAABwAwAADgAAAAAAAAAAAAAAAAAuAgAAZHJz&#10;L2Uyb0RvYy54bWxQSwECLQAUAAYACAAAACEAWqf/MdwAAAAJAQAADwAAAAAAAAAAAAAAAAAWBAAA&#10;ZHJzL2Rvd25yZXYueG1sUEsFBgAAAAAEAAQA8wAAAB8FAAAAAA==&#10;" filled="f" stroked="f" strokeweight="1pt">
              <v:stroke miterlimit="4"/>
              <v:textbox inset="0,0,0,0">
                <w:txbxContent>
                  <w:p w14:paraId="104D443C" w14:textId="77777777" w:rsidR="000679E9" w:rsidRDefault="00820437">
                    <w:pPr>
                      <w:pStyle w:val="BodyA"/>
                    </w:pPr>
                    <w:r>
                      <w:rPr>
                        <w:rFonts w:ascii="Calibri" w:hAnsi="Calibri"/>
                        <w:sz w:val="16"/>
                        <w:szCs w:val="16"/>
                      </w:rPr>
                      <w:t>Sensitivity: General</w:t>
                    </w:r>
                  </w:p>
                </w:txbxContent>
              </v:textbox>
              <w10:wrap anchorx="page" anchory="page"/>
            </v:shape>
          </w:pict>
        </mc:Fallback>
      </mc:AlternateContent>
    </w:r>
    <w:r w:rsidR="00820437">
      <w:rPr>
        <w:noProof/>
      </w:rPr>
      <mc:AlternateContent>
        <mc:Choice Requires="wps">
          <w:drawing>
            <wp:anchor distT="152400" distB="152400" distL="152400" distR="152400" simplePos="0" relativeHeight="251659264" behindDoc="1" locked="0" layoutInCell="1" allowOverlap="1" wp14:anchorId="5DB14FE9" wp14:editId="76537B60">
              <wp:simplePos x="0" y="0"/>
              <wp:positionH relativeFrom="page">
                <wp:posOffset>1549131</wp:posOffset>
              </wp:positionH>
              <wp:positionV relativeFrom="page">
                <wp:posOffset>95488</wp:posOffset>
              </wp:positionV>
              <wp:extent cx="806252" cy="127000"/>
              <wp:effectExtent l="0" t="0" r="0" b="0"/>
              <wp:wrapNone/>
              <wp:docPr id="1073741826" name="officeArt object" descr="Sensitivity: General"/>
              <wp:cNvGraphicFramePr/>
              <a:graphic xmlns:a="http://schemas.openxmlformats.org/drawingml/2006/main">
                <a:graphicData uri="http://schemas.microsoft.com/office/word/2010/wordprocessingShape">
                  <wps:wsp>
                    <wps:cNvSpPr txBox="1"/>
                    <wps:spPr>
                      <a:xfrm>
                        <a:off x="0" y="0"/>
                        <a:ext cx="806252" cy="127000"/>
                      </a:xfrm>
                      <a:prstGeom prst="rect">
                        <a:avLst/>
                      </a:prstGeom>
                      <a:noFill/>
                      <a:ln w="12700" cap="flat">
                        <a:noFill/>
                        <a:miter lim="400000"/>
                      </a:ln>
                      <a:effectLst/>
                    </wps:spPr>
                    <wps:txbx>
                      <w:txbxContent>
                        <w:p w14:paraId="4144BBC3" w14:textId="77777777" w:rsidR="000679E9" w:rsidRDefault="00820437">
                          <w:pPr>
                            <w:pStyle w:val="BodyB"/>
                          </w:pPr>
                          <w:r>
                            <w:rPr>
                              <w:rFonts w:ascii="Calibri" w:hAnsi="Calibri"/>
                              <w:sz w:val="16"/>
                              <w:szCs w:val="16"/>
                            </w:rPr>
                            <w:t>Sensitivity: General</w:t>
                          </w:r>
                        </w:p>
                      </w:txbxContent>
                    </wps:txbx>
                    <wps:bodyPr wrap="square" lIns="0" tIns="0" rIns="0" bIns="0" numCol="1" anchor="t">
                      <a:noAutofit/>
                    </wps:bodyPr>
                  </wps:wsp>
                </a:graphicData>
              </a:graphic>
            </wp:anchor>
          </w:drawing>
        </mc:Choice>
        <mc:Fallback>
          <w:pict>
            <v:shape w14:anchorId="5DB14FE9" id="_x0000_s1029" type="#_x0000_t202" alt="Sensitivity: General" style="position:absolute;left:0;text-align:left;margin-left:122pt;margin-top:7.5pt;width:63.5pt;height:1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HkvQEAAHADAAAOAAAAZHJzL2Uyb0RvYy54bWysU9tu4yAQfa/Uf0C8N3bc7UVWSLXbqtVK&#10;VbtStx9AMMRIwLBAYufvO5A4qXbfVn3BAwNn5pw5XtyN1pCtDFGDY3Q+qymRTkCn3ZrR99+PF7eU&#10;xMRdxw04yehORnq3PD9bDL6VDfRgOhkIgrjYDp7RPiXfVlUUvbQ8zsBLh0kFwfKE27CuusAHRLem&#10;aur6uhogdD6AkDHi6cM+SZcFXykp0qtSUSZiGMXeUllDWVd5rZYL3q4D970Whzb4f3RhuXZY9Aj1&#10;wBMnm6D/gbJaBIig0kyArUApLWThgGzm9V9s3nruZeGC4kR/lCl+Hax42b75X4Gk8QeMOMAsyOBj&#10;G/Ew8xlVsPmLnRLMo4S7o2xyTETg4W193Vw1lAhMzZubui6yVqfHPsT0JMGSHDAacCpFLL59jgkL&#10;4tXpSq7l4FEbUyZjHBkOoIjP0SDK8P3jT7esTmgioy2j37D6sb5xGU4WGxwqnbjlKI2rkeiO0cuJ&#10;9wq6HcoxoCMYjX82PEhKzE+Hkmf7TEGYgtUUuI29BzTZnBLuRA/osanP75sESheiuei+BLLOGxxr&#10;4X+wYPbN5325dfpRlh8AAAD//wMAUEsDBBQABgAIAAAAIQBap/8x3AAAAAkBAAAPAAAAZHJzL2Rv&#10;d25yZXYueG1sTE/BSsNAEL0L/YdlCt7sprHVErMpRRFERUj10OM0Oyah2dmQ3bbp3zue9DRv5j3e&#10;vJevR9epEw2h9WxgPktAEVfetlwb+Pp8vlmBChHZYueZDFwowLqYXOWYWX/mkk7bWCsx4ZChgSbG&#10;PtM6VA05DDPfEwv37QeHUdah1nbAs5i7TqdJcqcdtiwfGuzpsaHqsD06A68lvr9huUx964LdveiP&#10;y5MnY66n4+YBVKQx/onhN75Eh0Iy7f2RbVCdgXSxkC5RiKVMEdzezwXsBchBF7n+36D4AQAA//8D&#10;AFBLAQItABQABgAIAAAAIQC2gziS/gAAAOEBAAATAAAAAAAAAAAAAAAAAAAAAABbQ29udGVudF9U&#10;eXBlc10ueG1sUEsBAi0AFAAGAAgAAAAhADj9If/WAAAAlAEAAAsAAAAAAAAAAAAAAAAALwEAAF9y&#10;ZWxzLy5yZWxzUEsBAi0AFAAGAAgAAAAhAEktseS9AQAAcAMAAA4AAAAAAAAAAAAAAAAALgIAAGRy&#10;cy9lMm9Eb2MueG1sUEsBAi0AFAAGAAgAAAAhAFqn/zHcAAAACQEAAA8AAAAAAAAAAAAAAAAAFwQA&#10;AGRycy9kb3ducmV2LnhtbFBLBQYAAAAABAAEAPMAAAAgBQAAAAA=&#10;" filled="f" stroked="f" strokeweight="1pt">
              <v:stroke miterlimit="4"/>
              <v:textbox inset="0,0,0,0">
                <w:txbxContent>
                  <w:p w14:paraId="4144BBC3" w14:textId="77777777" w:rsidR="000679E9" w:rsidRDefault="00820437">
                    <w:pPr>
                      <w:pStyle w:val="BodyB"/>
                    </w:pPr>
                    <w:r>
                      <w:rPr>
                        <w:rFonts w:ascii="Calibri" w:hAnsi="Calibri"/>
                        <w:sz w:val="16"/>
                        <w:szCs w:val="16"/>
                      </w:rPr>
                      <w:t>Sensitivity: General</w:t>
                    </w:r>
                  </w:p>
                </w:txbxContent>
              </v:textbox>
              <w10:wrap anchorx="page" anchory="page"/>
            </v:shape>
          </w:pict>
        </mc:Fallback>
      </mc:AlternateContent>
    </w:r>
    <w:r w:rsidR="00820437">
      <w:rPr>
        <w:noProof/>
      </w:rPr>
      <mc:AlternateContent>
        <mc:Choice Requires="wps">
          <w:drawing>
            <wp:anchor distT="152400" distB="152400" distL="152400" distR="152400" simplePos="0" relativeHeight="251660288" behindDoc="1" locked="0" layoutInCell="1" allowOverlap="1" wp14:anchorId="7BB11AFE" wp14:editId="54656BB2">
              <wp:simplePos x="0" y="0"/>
              <wp:positionH relativeFrom="page">
                <wp:posOffset>1549131</wp:posOffset>
              </wp:positionH>
              <wp:positionV relativeFrom="page">
                <wp:posOffset>95488</wp:posOffset>
              </wp:positionV>
              <wp:extent cx="806252" cy="127000"/>
              <wp:effectExtent l="0" t="0" r="0" b="0"/>
              <wp:wrapNone/>
              <wp:docPr id="1073741827" name="officeArt object" descr="Sensitivity: General"/>
              <wp:cNvGraphicFramePr/>
              <a:graphic xmlns:a="http://schemas.openxmlformats.org/drawingml/2006/main">
                <a:graphicData uri="http://schemas.microsoft.com/office/word/2010/wordprocessingShape">
                  <wps:wsp>
                    <wps:cNvSpPr txBox="1"/>
                    <wps:spPr>
                      <a:xfrm>
                        <a:off x="0" y="0"/>
                        <a:ext cx="806252" cy="127000"/>
                      </a:xfrm>
                      <a:prstGeom prst="rect">
                        <a:avLst/>
                      </a:prstGeom>
                      <a:noFill/>
                      <a:ln w="12700" cap="flat">
                        <a:noFill/>
                        <a:miter lim="400000"/>
                      </a:ln>
                      <a:effectLst/>
                    </wps:spPr>
                    <wps:txbx>
                      <w:txbxContent>
                        <w:p w14:paraId="3901CED1" w14:textId="77777777" w:rsidR="000679E9" w:rsidRDefault="00820437">
                          <w:pPr>
                            <w:pStyle w:val="BodyC"/>
                          </w:pPr>
                          <w:r>
                            <w:rPr>
                              <w:rFonts w:ascii="Calibri" w:hAnsi="Calibri"/>
                              <w:sz w:val="16"/>
                              <w:szCs w:val="16"/>
                            </w:rPr>
                            <w:t>Sensitivity: General</w:t>
                          </w:r>
                        </w:p>
                      </w:txbxContent>
                    </wps:txbx>
                    <wps:bodyPr wrap="square" lIns="0" tIns="0" rIns="0" bIns="0" numCol="1" anchor="t">
                      <a:noAutofit/>
                    </wps:bodyPr>
                  </wps:wsp>
                </a:graphicData>
              </a:graphic>
            </wp:anchor>
          </w:drawing>
        </mc:Choice>
        <mc:Fallback>
          <w:pict>
            <v:shape w14:anchorId="7BB11AFE" id="_x0000_s1030" type="#_x0000_t202" alt="Sensitivity: General" style="position:absolute;left:0;text-align:left;margin-left:122pt;margin-top:7.5pt;width:63.5pt;height:10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vAEAAHADAAAOAAAAZHJzL2Uyb0RvYy54bWysU1Fv2yAQfp/U/4B4b+xYa1dZcaptVadJ&#10;0zap3Q+4YIiRgKNAYuff7yBxUm1vVV/wwcF39333eXU/WcP2MkSNruPLRc2ZdAJ77bYd//P8eH3H&#10;WUzgejDoZMcPMvL79dWH1ehb2eCAppeBEYiL7eg7PqTk26qKYpAW4gK9dJRUGCwk2oZt1QcYCd2a&#10;qqnr22rE0PuAQsZIpw/HJF8XfKWkSL+UijIx03HqLZU1lHWT12q9gnYbwA9anNqAN3RhQTsqeoZ6&#10;gARsF/R/UFaLgBFVWgi0FSqlhSwciM2y/ofN0wBeFi4kTvRnmeL7wYqf+yf/O7A0fcGJBpgFGX1s&#10;Ix1mPpMKNn+pU0Z5kvBwlk1OiQk6vKtvm5uGM0GpZfOprous1eWxDzF9k2hZDjoeaCpFLNj/iIkK&#10;0tX5Sq7l8FEbUyZjHBtPoIQPZBBl4Pj41S2rE5nIaNvxj1T9XN+4DCeLDU6VLtxylKbNxHRPz2be&#10;G+wPJMdIjuh4fNlBkJyZ744kz/aZgzAHmzlwO/sVyWRLzsCJAcljc5+fdwmVLkRz0WMJYp03NNbC&#10;/2TB7JvX+3Lr8qOs/wIAAP//AwBQSwMEFAAGAAgAAAAhAFqn/zHcAAAACQEAAA8AAABkcnMvZG93&#10;bnJldi54bWxMT8FKw0AQvQv9h2UK3uymsdUSsylFEURFSPXQ4zQ7JqHZ2ZDdtunfO570NG/mPd68&#10;l69H16kTDaH1bGA+S0ARV962XBv4+ny+WYEKEdli55kMXCjAuphc5ZhZf+aSTttYKzHhkKGBJsY+&#10;0zpUDTkMM98TC/ftB4dR1qHWdsCzmLtOp0lypx22LB8a7OmxoeqwPToDryW+v2G5TH3rgt296I/L&#10;kydjrqfj5gFUpDH+ieE3vkSHQjLt/ZFtUJ2BdLGQLlGIpUwR3N7PBewFyEEXuf7foPgBAAD//wMA&#10;UEsBAi0AFAAGAAgAAAAhALaDOJL+AAAA4QEAABMAAAAAAAAAAAAAAAAAAAAAAFtDb250ZW50X1R5&#10;cGVzXS54bWxQSwECLQAUAAYACAAAACEAOP0h/9YAAACUAQAACwAAAAAAAAAAAAAAAAAvAQAAX3Jl&#10;bHMvLnJlbHNQSwECLQAUAAYACAAAACEAf84/vLwBAABwAwAADgAAAAAAAAAAAAAAAAAuAgAAZHJz&#10;L2Uyb0RvYy54bWxQSwECLQAUAAYACAAAACEAWqf/MdwAAAAJAQAADwAAAAAAAAAAAAAAAAAWBAAA&#10;ZHJzL2Rvd25yZXYueG1sUEsFBgAAAAAEAAQA8wAAAB8FAAAAAA==&#10;" filled="f" stroked="f" strokeweight="1pt">
              <v:stroke miterlimit="4"/>
              <v:textbox inset="0,0,0,0">
                <w:txbxContent>
                  <w:p w14:paraId="3901CED1" w14:textId="77777777" w:rsidR="000679E9" w:rsidRDefault="00820437">
                    <w:pPr>
                      <w:pStyle w:val="BodyC"/>
                    </w:pPr>
                    <w:r>
                      <w:rPr>
                        <w:rFonts w:ascii="Calibri" w:hAnsi="Calibri"/>
                        <w:sz w:val="16"/>
                        <w:szCs w:val="16"/>
                      </w:rPr>
                      <w:t>Sensitivity: General</w:t>
                    </w:r>
                  </w:p>
                </w:txbxContent>
              </v:textbox>
              <w10:wrap anchorx="page" anchory="page"/>
            </v:shape>
          </w:pict>
        </mc:Fallback>
      </mc:AlternateContent>
    </w:r>
    <w:r w:rsidR="00820437">
      <w:rPr>
        <w:noProof/>
      </w:rPr>
      <mc:AlternateContent>
        <mc:Choice Requires="wps">
          <w:drawing>
            <wp:anchor distT="152400" distB="152400" distL="152400" distR="152400" simplePos="0" relativeHeight="251661312" behindDoc="1" locked="0" layoutInCell="1" allowOverlap="1" wp14:anchorId="51E17B62" wp14:editId="524731C5">
              <wp:simplePos x="0" y="0"/>
              <wp:positionH relativeFrom="page">
                <wp:posOffset>256972</wp:posOffset>
              </wp:positionH>
              <wp:positionV relativeFrom="page">
                <wp:posOffset>195384</wp:posOffset>
              </wp:positionV>
              <wp:extent cx="806252" cy="127000"/>
              <wp:effectExtent l="0" t="0" r="0" b="0"/>
              <wp:wrapNone/>
              <wp:docPr id="1073741828" name="officeArt object" descr="Sensitivity: General"/>
              <wp:cNvGraphicFramePr/>
              <a:graphic xmlns:a="http://schemas.openxmlformats.org/drawingml/2006/main">
                <a:graphicData uri="http://schemas.microsoft.com/office/word/2010/wordprocessingShape">
                  <wps:wsp>
                    <wps:cNvSpPr txBox="1"/>
                    <wps:spPr>
                      <a:xfrm>
                        <a:off x="0" y="0"/>
                        <a:ext cx="806252" cy="127000"/>
                      </a:xfrm>
                      <a:prstGeom prst="rect">
                        <a:avLst/>
                      </a:prstGeom>
                      <a:noFill/>
                      <a:ln w="12700" cap="flat">
                        <a:noFill/>
                        <a:miter lim="400000"/>
                      </a:ln>
                      <a:effectLst/>
                    </wps:spPr>
                    <wps:txbx>
                      <w:txbxContent>
                        <w:p w14:paraId="508BDFB9" w14:textId="77777777" w:rsidR="000679E9" w:rsidRDefault="00820437">
                          <w:pPr>
                            <w:pStyle w:val="Body"/>
                          </w:pPr>
                          <w:r>
                            <w:rPr>
                              <w:rFonts w:ascii="Calibri" w:hAnsi="Calibri"/>
                              <w:sz w:val="16"/>
                              <w:szCs w:val="16"/>
                            </w:rPr>
                            <w:t>Sensitivity: General</w:t>
                          </w:r>
                        </w:p>
                      </w:txbxContent>
                    </wps:txbx>
                    <wps:bodyPr wrap="square" lIns="0" tIns="0" rIns="0" bIns="0" numCol="1" anchor="t">
                      <a:noAutofit/>
                    </wps:bodyPr>
                  </wps:wsp>
                </a:graphicData>
              </a:graphic>
            </wp:anchor>
          </w:drawing>
        </mc:Choice>
        <mc:Fallback>
          <w:pict>
            <v:shape w14:anchorId="51E17B62" id="_x0000_s1031" type="#_x0000_t202" alt="Sensitivity: General" style="position:absolute;left:0;text-align:left;margin-left:20.25pt;margin-top:15.4pt;width:63.5pt;height:10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BtvAEAAHADAAAOAAAAZHJzL2Uyb0RvYy54bWysU9tu4yAQfa+0/4B439ixthdZIVV3q1aV&#10;qrZSux9AMMRIwLBAYufvO5A4qdq3VV/wwMCZOWeOF9ejNWQrQ9TgGJ3PakqkE9Bpt2b079vdzytK&#10;YuKu4wacZHQnI71e/jhbDL6VDfRgOhkIgrjYDp7RPiXfVlUUvbQ8zsBLh0kFwfKE27CuusAHRLem&#10;aur6ohogdD6AkDHi6e0+SZcFXykp0rNSUSZiGMXeUllDWVd5rZYL3q4D970Whzb4f3RhuXZY9Ah1&#10;yxMnm6C/QFktAkRQaSbAVqCUFrJwQDbz+hOb1557WbigONEfZYrfByuetq/+JZA0/oYRB5gFGXxs&#10;Ix5mPqMKNn+xU4J5lHB3lE2OiQg8vKovmvOGEoGpeXNZ10XW6vTYh5juJViSA0YDTqWIxbePMWFB&#10;vDpdybUc3GljymSMI8MBFPE5GkQZvn/84ZbVCU1ktGX0F1Y/1jcuw8lig0OlE7ccpXE1Et0xej7x&#10;XkG3QzkGdASj8d+GB0mJeXAoebbPFIQpWE2B29g/gCabU8Kd6AE9NvV5s0mgdCGai+5LIOu8wbEW&#10;/gcLZt983Jdbpx9l+Q4AAP//AwBQSwMEFAAGAAgAAAAhAJDJNlPcAAAACAEAAA8AAABkcnMvZG93&#10;bnJldi54bWxMj0FLw0AQhe+C/2EZwZvdtZpaYiZFFEFUhFQPPU6zYxLM7obstk3/vdOTHue9x5vv&#10;FavJ9WrPY+yCR7ieGVDs62A73yB8fT5fLUHFRN5SHzwjHDnCqjw/Kyi34eAr3q9To6TEx5wQ2pSG&#10;XOtYt+wozsLAXrzvMDpKco6NtiMdpNz1em7MQjvqvHxoaeDHluuf9c4hvFb0/kZVNg+di3bzoj+O&#10;T4ERLy+mh3tQiaf0F4YTvqBDKUzbsPM2qh7h1mSSRLgxsuDkL+5E2CJkIuiy0P8HlL8AAAD//wMA&#10;UEsBAi0AFAAGAAgAAAAhALaDOJL+AAAA4QEAABMAAAAAAAAAAAAAAAAAAAAAAFtDb250ZW50X1R5&#10;cGVzXS54bWxQSwECLQAUAAYACAAAACEAOP0h/9YAAACUAQAACwAAAAAAAAAAAAAAAAAvAQAAX3Jl&#10;bHMvLnJlbHNQSwECLQAUAAYACAAAACEAWO3gbbwBAABwAwAADgAAAAAAAAAAAAAAAAAuAgAAZHJz&#10;L2Uyb0RvYy54bWxQSwECLQAUAAYACAAAACEAkMk2U9wAAAAIAQAADwAAAAAAAAAAAAAAAAAWBAAA&#10;ZHJzL2Rvd25yZXYueG1sUEsFBgAAAAAEAAQA8wAAAB8FAAAAAA==&#10;" filled="f" stroked="f" strokeweight="1pt">
              <v:stroke miterlimit="4"/>
              <v:textbox inset="0,0,0,0">
                <w:txbxContent>
                  <w:p w14:paraId="508BDFB9" w14:textId="77777777" w:rsidR="000679E9" w:rsidRDefault="00820437">
                    <w:pPr>
                      <w:pStyle w:val="Body"/>
                    </w:pPr>
                    <w:r>
                      <w:rPr>
                        <w:rFonts w:ascii="Calibri" w:hAnsi="Calibri"/>
                        <w:sz w:val="16"/>
                        <w:szCs w:val="16"/>
                      </w:rPr>
                      <w:t>Sensitivity: General</w:t>
                    </w:r>
                  </w:p>
                </w:txbxContent>
              </v:textbox>
              <w10:wrap anchorx="page" anchory="page"/>
            </v:shape>
          </w:pict>
        </mc:Fallback>
      </mc:AlternateContent>
    </w:r>
    <w:r w:rsidR="00820437">
      <w:rPr>
        <w:sz w:val="16"/>
        <w:szCs w:val="16"/>
      </w:rPr>
      <w:t>Kūaotunu Residents and Ratepayers Committee Meeting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F66E" w14:textId="67249FFC" w:rsidR="007B3478" w:rsidRDefault="007B3478">
    <w:pPr>
      <w:pStyle w:val="Header"/>
    </w:pPr>
    <w:r>
      <w:rPr>
        <w:noProof/>
      </w:rPr>
      <mc:AlternateContent>
        <mc:Choice Requires="wps">
          <w:drawing>
            <wp:anchor distT="0" distB="0" distL="0" distR="0" simplePos="0" relativeHeight="251662336" behindDoc="0" locked="0" layoutInCell="1" allowOverlap="1" wp14:anchorId="031A6D47" wp14:editId="0606F8E5">
              <wp:simplePos x="635" y="635"/>
              <wp:positionH relativeFrom="page">
                <wp:align>left</wp:align>
              </wp:positionH>
              <wp:positionV relativeFrom="page">
                <wp:align>top</wp:align>
              </wp:positionV>
              <wp:extent cx="1050925" cy="314325"/>
              <wp:effectExtent l="0" t="0" r="15875" b="9525"/>
              <wp:wrapNone/>
              <wp:docPr id="2086704468"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14325"/>
                      </a:xfrm>
                      <a:prstGeom prst="rect">
                        <a:avLst/>
                      </a:prstGeom>
                      <a:noFill/>
                      <a:ln>
                        <a:noFill/>
                      </a:ln>
                      <a:effectLst/>
                      <a:sp3d/>
                    </wps:spPr>
                    <wps:txbx>
                      <w:txbxContent>
                        <w:p w14:paraId="4DDD6F69" w14:textId="43080049" w:rsidR="007B3478" w:rsidRPr="007B3478" w:rsidRDefault="007B3478" w:rsidP="007B3478">
                          <w:pPr>
                            <w:rPr>
                              <w:rFonts w:ascii="Calibri" w:eastAsia="Calibri" w:hAnsi="Calibri" w:cs="Calibri"/>
                              <w:noProof/>
                              <w:color w:val="000000"/>
                              <w:sz w:val="16"/>
                              <w:szCs w:val="16"/>
                            </w:rPr>
                          </w:pPr>
                          <w:r w:rsidRPr="007B3478">
                            <w:rPr>
                              <w:rFonts w:ascii="Calibri" w:eastAsia="Calibri" w:hAnsi="Calibri" w:cs="Calibri"/>
                              <w:noProof/>
                              <w:color w:val="000000"/>
                              <w:sz w:val="16"/>
                              <w:szCs w:val="16"/>
                            </w:rPr>
                            <w:t>Sensitivity: General</w:t>
                          </w:r>
                        </w:p>
                      </w:txbxContent>
                    </wps:txbx>
                    <wps:bodyPr rot="0" spcFirstLastPara="1" vertOverflow="overflow" horzOverflow="overflow" vert="horz" wrap="none" lIns="254000" tIns="190500" rIns="0" bIns="0" numCol="1" spcCol="38100" rtlCol="0" fromWordArt="0" anchor="t" anchorCtr="0" forceAA="0" compatLnSpc="1">
                      <a:prstTxWarp prst="textNoShape">
                        <a:avLst/>
                      </a:prstTxWarp>
                      <a:spAutoFit/>
                    </wps:bodyPr>
                  </wps:wsp>
                </a:graphicData>
              </a:graphic>
            </wp:anchor>
          </w:drawing>
        </mc:Choice>
        <mc:Fallback>
          <w:pict>
            <v:shapetype w14:anchorId="031A6D47" id="_x0000_t202" coordsize="21600,21600" o:spt="202" path="m,l,21600r21600,l21600,xe">
              <v:stroke joinstyle="miter"/>
              <v:path gradientshapeok="t" o:connecttype="rect"/>
            </v:shapetype>
            <v:shape id="Text Box 1" o:spid="_x0000_s1032" type="#_x0000_t202" alt="Sensitivity: General" style="position:absolute;margin-left:0;margin-top:0;width:82.75pt;height:24.7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nmIAIAAD0EAAAOAAAAZHJzL2Uyb0RvYy54bWysU01vGyEQvVfqf0Dc69214yhZeR25iVxV&#10;spJITpUzZsG7EjAIsHfdX9+B9Uea5FT1AjPDMMy895jd9VqRvXC+BVPRYpRTIgyHujXbiv56WX67&#10;ocQHZmqmwIiKHoSnd/OvX2adLcUYGlC1cASLGF92tqJNCLbMMs8boZkfgRUGDyU4zQK6bpvVjnVY&#10;XatsnOfXWQeutg648B6jD8Mhnaf6UgoenqT0IhBVUewtpNWldRPXbD5j5dYx27T82Ab7hy40aw0+&#10;ei71wAIjO9d+KKVb7sCDDCMOOgMpWy7SDDhNkb+bZt0wK9IsCI63Z5j8/yvLH/dr++xI6L9DjwRG&#10;QDrrS4/BOE8vnY47dkrwHCE8nGETfSA8Xsqn+e14SgnHs0lxNUEby2SX29b58EOAJtGoqENaElps&#10;v/JhSD2lxMcMLFulEjXK/BXAmkNEJG6H2wy7ndSxzKXzaIV+05O2ruj1aaoN1Acc1sGgA2/5ssWO&#10;VsyHZ+aQ+IJGMYcnXKSCrqJwtChpwP3+LB7zkQ88paRDIVXUoNIpUT8N8jSeXuV5FF7yiluECj2X&#10;PDQ2J8Ps9D2gRrEB7CqZk5si5QaVXMyWDvQr6n0RX0SfGY7vVjSczPswSBv/CxeLRUpCnVkWVmZt&#10;eSwf4YxYv/SvzNkjIQGpfIST3Fj5jpchN970drELyE4iLWI8IHqEHjWaaD/+p/gJ3vop6/Lr538A&#10;AAD//wMAUEsDBBQABgAIAAAAIQARJqIv2gAAAAQBAAAPAAAAZHJzL2Rvd25yZXYueG1sTI9PS8NA&#10;EMXvgt9hGcGb3ShN0ZhNEUFQsEhr0es2O/mD2dmQmTTx27v1opeBx3u895t8PftOHXHgNpCB60UC&#10;CqkMrqXawP796eoWFIslZ7tAaOAbGdbF+VluMxcm2uJxJ7WKJcSZNdCI9JnWXDboLS9CjxS9Kgze&#10;SpRDrd1gp1juO32TJCvtbUtxobE9PjZYfu1Gb+B5yZ8yVlXKm9fNlLxMfj++fRhzeTE/3IMSnOUv&#10;DCf8iA5FZDqEkRyrzkB8RH7vyVulKaiDgeVdCrrI9X/44gcAAP//AwBQSwECLQAUAAYACAAAACEA&#10;toM4kv4AAADhAQAAEwAAAAAAAAAAAAAAAAAAAAAAW0NvbnRlbnRfVHlwZXNdLnhtbFBLAQItABQA&#10;BgAIAAAAIQA4/SH/1gAAAJQBAAALAAAAAAAAAAAAAAAAAC8BAABfcmVscy8ucmVsc1BLAQItABQA&#10;BgAIAAAAIQDAqFnmIAIAAD0EAAAOAAAAAAAAAAAAAAAAAC4CAABkcnMvZTJvRG9jLnhtbFBLAQIt&#10;ABQABgAIAAAAIQARJqIv2gAAAAQBAAAPAAAAAAAAAAAAAAAAAHoEAABkcnMvZG93bnJldi54bWxQ&#10;SwUGAAAAAAQABADzAAAAgQUAAAAA&#10;" filled="f" stroked="f">
              <v:textbox style="mso-fit-shape-to-text:t" inset="20pt,15pt,0,0">
                <w:txbxContent>
                  <w:p w14:paraId="4DDD6F69" w14:textId="43080049" w:rsidR="007B3478" w:rsidRPr="007B3478" w:rsidRDefault="007B3478" w:rsidP="007B3478">
                    <w:pPr>
                      <w:rPr>
                        <w:rFonts w:ascii="Calibri" w:eastAsia="Calibri" w:hAnsi="Calibri" w:cs="Calibri"/>
                        <w:noProof/>
                        <w:color w:val="000000"/>
                        <w:sz w:val="16"/>
                        <w:szCs w:val="16"/>
                      </w:rPr>
                    </w:pPr>
                    <w:r w:rsidRPr="007B3478">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3B9"/>
    <w:multiLevelType w:val="hybridMultilevel"/>
    <w:tmpl w:val="9F70262A"/>
    <w:lvl w:ilvl="0" w:tplc="A6860BF8">
      <w:start w:val="1"/>
      <w:numFmt w:val="bullet"/>
      <w:lvlText w:val="·"/>
      <w:lvlJc w:val="left"/>
      <w:pPr>
        <w:ind w:left="415"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A95EF3F0">
      <w:start w:val="1"/>
      <w:numFmt w:val="bullet"/>
      <w:lvlText w:val="o"/>
      <w:lvlJc w:val="left"/>
      <w:pPr>
        <w:ind w:left="113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CB982044">
      <w:start w:val="1"/>
      <w:numFmt w:val="bullet"/>
      <w:lvlText w:val="▪"/>
      <w:lvlJc w:val="left"/>
      <w:pPr>
        <w:ind w:left="185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FB6B952">
      <w:start w:val="1"/>
      <w:numFmt w:val="bullet"/>
      <w:lvlText w:val="·"/>
      <w:lvlJc w:val="left"/>
      <w:pPr>
        <w:ind w:left="2575"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A626BA">
      <w:start w:val="1"/>
      <w:numFmt w:val="bullet"/>
      <w:lvlText w:val="o"/>
      <w:lvlJc w:val="left"/>
      <w:pPr>
        <w:ind w:left="329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6BA0328">
      <w:start w:val="1"/>
      <w:numFmt w:val="bullet"/>
      <w:lvlText w:val="▪"/>
      <w:lvlJc w:val="left"/>
      <w:pPr>
        <w:ind w:left="401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338EDB2">
      <w:start w:val="1"/>
      <w:numFmt w:val="bullet"/>
      <w:lvlText w:val="·"/>
      <w:lvlJc w:val="left"/>
      <w:pPr>
        <w:ind w:left="4735"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912CCD8">
      <w:start w:val="1"/>
      <w:numFmt w:val="bullet"/>
      <w:lvlText w:val="o"/>
      <w:lvlJc w:val="left"/>
      <w:pPr>
        <w:ind w:left="545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01EC2E80">
      <w:start w:val="1"/>
      <w:numFmt w:val="bullet"/>
      <w:lvlText w:val="▪"/>
      <w:lvlJc w:val="left"/>
      <w:pPr>
        <w:ind w:left="617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03FA46BB"/>
    <w:multiLevelType w:val="hybridMultilevel"/>
    <w:tmpl w:val="8C2CED40"/>
    <w:styleLink w:val="ImportedStyle1"/>
    <w:lvl w:ilvl="0" w:tplc="39BE7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EFD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CC00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42DC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72F6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A0F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8A95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BCA8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08C9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62C7A"/>
    <w:multiLevelType w:val="hybridMultilevel"/>
    <w:tmpl w:val="E4BEE106"/>
    <w:lvl w:ilvl="0" w:tplc="1D1E9256">
      <w:start w:val="1"/>
      <w:numFmt w:val="bullet"/>
      <w:lvlText w:val="·"/>
      <w:lvlJc w:val="left"/>
      <w:pPr>
        <w:ind w:left="3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74A800">
      <w:start w:val="1"/>
      <w:numFmt w:val="bullet"/>
      <w:lvlText w:val="o"/>
      <w:lvlJc w:val="left"/>
      <w:pPr>
        <w:ind w:left="11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4DFD4">
      <w:start w:val="1"/>
      <w:numFmt w:val="bullet"/>
      <w:lvlText w:val="▪"/>
      <w:lvlJc w:val="left"/>
      <w:pPr>
        <w:ind w:left="18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14C80E">
      <w:start w:val="1"/>
      <w:numFmt w:val="bullet"/>
      <w:lvlText w:val="·"/>
      <w:lvlJc w:val="left"/>
      <w:pPr>
        <w:ind w:left="254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A60876">
      <w:start w:val="1"/>
      <w:numFmt w:val="bullet"/>
      <w:lvlText w:val="o"/>
      <w:lvlJc w:val="left"/>
      <w:pPr>
        <w:ind w:left="32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2ED7A2">
      <w:start w:val="1"/>
      <w:numFmt w:val="bullet"/>
      <w:lvlText w:val="▪"/>
      <w:lvlJc w:val="left"/>
      <w:pPr>
        <w:ind w:left="39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520744">
      <w:start w:val="1"/>
      <w:numFmt w:val="bullet"/>
      <w:lvlText w:val="·"/>
      <w:lvlJc w:val="left"/>
      <w:pPr>
        <w:ind w:left="470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969716">
      <w:start w:val="1"/>
      <w:numFmt w:val="bullet"/>
      <w:lvlText w:val="o"/>
      <w:lvlJc w:val="left"/>
      <w:pPr>
        <w:ind w:left="54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EE94A6">
      <w:start w:val="1"/>
      <w:numFmt w:val="bullet"/>
      <w:lvlText w:val="▪"/>
      <w:lvlJc w:val="left"/>
      <w:pPr>
        <w:ind w:left="61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236968"/>
    <w:multiLevelType w:val="hybridMultilevel"/>
    <w:tmpl w:val="3084BB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BC5EB1"/>
    <w:multiLevelType w:val="hybridMultilevel"/>
    <w:tmpl w:val="D3364DCE"/>
    <w:styleLink w:val="ImportedStyle2"/>
    <w:lvl w:ilvl="0" w:tplc="460209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7CA8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B22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0A2C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9CC2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368C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DA6F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6821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E6F8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D23C0E"/>
    <w:multiLevelType w:val="hybridMultilevel"/>
    <w:tmpl w:val="5060DD80"/>
    <w:lvl w:ilvl="0" w:tplc="116E0F0E">
      <w:start w:val="1"/>
      <w:numFmt w:val="bullet"/>
      <w:lvlText w:val="·"/>
      <w:lvlJc w:val="left"/>
      <w:pPr>
        <w:ind w:left="44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0144462">
      <w:start w:val="1"/>
      <w:numFmt w:val="bullet"/>
      <w:lvlText w:val="o"/>
      <w:lvlJc w:val="left"/>
      <w:pPr>
        <w:ind w:left="116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82636CA">
      <w:start w:val="1"/>
      <w:numFmt w:val="bullet"/>
      <w:lvlText w:val="▪"/>
      <w:lvlJc w:val="left"/>
      <w:pPr>
        <w:ind w:left="188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B70537A">
      <w:start w:val="1"/>
      <w:numFmt w:val="bullet"/>
      <w:lvlText w:val="·"/>
      <w:lvlJc w:val="left"/>
      <w:pPr>
        <w:ind w:left="260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752CC0C">
      <w:start w:val="1"/>
      <w:numFmt w:val="bullet"/>
      <w:lvlText w:val="o"/>
      <w:lvlJc w:val="left"/>
      <w:pPr>
        <w:ind w:left="332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710F4EE">
      <w:start w:val="1"/>
      <w:numFmt w:val="bullet"/>
      <w:lvlText w:val="▪"/>
      <w:lvlJc w:val="left"/>
      <w:pPr>
        <w:ind w:left="404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B50655C">
      <w:start w:val="1"/>
      <w:numFmt w:val="bullet"/>
      <w:lvlText w:val="·"/>
      <w:lvlJc w:val="left"/>
      <w:pPr>
        <w:ind w:left="476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66EFB20">
      <w:start w:val="1"/>
      <w:numFmt w:val="bullet"/>
      <w:lvlText w:val="o"/>
      <w:lvlJc w:val="left"/>
      <w:pPr>
        <w:ind w:left="548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8398F6B0">
      <w:start w:val="1"/>
      <w:numFmt w:val="bullet"/>
      <w:lvlText w:val="▪"/>
      <w:lvlJc w:val="left"/>
      <w:pPr>
        <w:ind w:left="620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14F40C35"/>
    <w:multiLevelType w:val="hybridMultilevel"/>
    <w:tmpl w:val="B85E6710"/>
    <w:lvl w:ilvl="0" w:tplc="E55CAD60">
      <w:start w:val="1"/>
      <w:numFmt w:val="bullet"/>
      <w:lvlText w:val="·"/>
      <w:lvlJc w:val="left"/>
      <w:pPr>
        <w:ind w:left="42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5A3E74">
      <w:start w:val="1"/>
      <w:numFmt w:val="bullet"/>
      <w:lvlText w:val="o"/>
      <w:lvlJc w:val="left"/>
      <w:pPr>
        <w:ind w:left="114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B68F5A">
      <w:start w:val="1"/>
      <w:numFmt w:val="bullet"/>
      <w:lvlText w:val="▪"/>
      <w:lvlJc w:val="left"/>
      <w:pPr>
        <w:ind w:left="186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3EF2B6">
      <w:start w:val="1"/>
      <w:numFmt w:val="bullet"/>
      <w:lvlText w:val="·"/>
      <w:lvlJc w:val="left"/>
      <w:pPr>
        <w:ind w:left="258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4C2FB4">
      <w:start w:val="1"/>
      <w:numFmt w:val="bullet"/>
      <w:lvlText w:val="o"/>
      <w:lvlJc w:val="left"/>
      <w:pPr>
        <w:ind w:left="330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BE902A">
      <w:start w:val="1"/>
      <w:numFmt w:val="bullet"/>
      <w:lvlText w:val="▪"/>
      <w:lvlJc w:val="left"/>
      <w:pPr>
        <w:ind w:left="402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9484D2">
      <w:start w:val="1"/>
      <w:numFmt w:val="bullet"/>
      <w:lvlText w:val="·"/>
      <w:lvlJc w:val="left"/>
      <w:pPr>
        <w:ind w:left="474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42C606">
      <w:start w:val="1"/>
      <w:numFmt w:val="bullet"/>
      <w:lvlText w:val="o"/>
      <w:lvlJc w:val="left"/>
      <w:pPr>
        <w:ind w:left="546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04C000">
      <w:start w:val="1"/>
      <w:numFmt w:val="bullet"/>
      <w:lvlText w:val="▪"/>
      <w:lvlJc w:val="left"/>
      <w:pPr>
        <w:ind w:left="618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8365AD"/>
    <w:multiLevelType w:val="hybridMultilevel"/>
    <w:tmpl w:val="F8A20E56"/>
    <w:lvl w:ilvl="0" w:tplc="504286CE">
      <w:start w:val="1"/>
      <w:numFmt w:val="bullet"/>
      <w:lvlText w:val="·"/>
      <w:lvlJc w:val="left"/>
      <w:pPr>
        <w:ind w:left="3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A4F174">
      <w:start w:val="1"/>
      <w:numFmt w:val="bullet"/>
      <w:lvlText w:val="o"/>
      <w:lvlJc w:val="left"/>
      <w:pPr>
        <w:ind w:left="11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D4057E">
      <w:start w:val="1"/>
      <w:numFmt w:val="bullet"/>
      <w:lvlText w:val="▪"/>
      <w:lvlJc w:val="left"/>
      <w:pPr>
        <w:ind w:left="18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1215C4">
      <w:start w:val="1"/>
      <w:numFmt w:val="bullet"/>
      <w:lvlText w:val="·"/>
      <w:lvlJc w:val="left"/>
      <w:pPr>
        <w:ind w:left="254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F83166">
      <w:start w:val="1"/>
      <w:numFmt w:val="bullet"/>
      <w:lvlText w:val="o"/>
      <w:lvlJc w:val="left"/>
      <w:pPr>
        <w:ind w:left="32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CE914C">
      <w:start w:val="1"/>
      <w:numFmt w:val="bullet"/>
      <w:lvlText w:val="▪"/>
      <w:lvlJc w:val="left"/>
      <w:pPr>
        <w:ind w:left="39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1E2FDE">
      <w:start w:val="1"/>
      <w:numFmt w:val="bullet"/>
      <w:lvlText w:val="·"/>
      <w:lvlJc w:val="left"/>
      <w:pPr>
        <w:ind w:left="470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4815CC">
      <w:start w:val="1"/>
      <w:numFmt w:val="bullet"/>
      <w:lvlText w:val="o"/>
      <w:lvlJc w:val="left"/>
      <w:pPr>
        <w:ind w:left="54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7C7614">
      <w:start w:val="1"/>
      <w:numFmt w:val="bullet"/>
      <w:lvlText w:val="▪"/>
      <w:lvlJc w:val="left"/>
      <w:pPr>
        <w:ind w:left="61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357C5D"/>
    <w:multiLevelType w:val="hybridMultilevel"/>
    <w:tmpl w:val="F9221524"/>
    <w:numStyleLink w:val="ImportedStyle30"/>
  </w:abstractNum>
  <w:abstractNum w:abstractNumId="9" w15:restartNumberingAfterBreak="0">
    <w:nsid w:val="19033B1D"/>
    <w:multiLevelType w:val="hybridMultilevel"/>
    <w:tmpl w:val="31422A10"/>
    <w:styleLink w:val="ImportedStyle4"/>
    <w:lvl w:ilvl="0" w:tplc="EE1419DC">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30804B2">
      <w:start w:val="1"/>
      <w:numFmt w:val="bullet"/>
      <w:lvlText w:val="o"/>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36257A">
      <w:start w:val="1"/>
      <w:numFmt w:val="bullet"/>
      <w:lvlText w:val="▪"/>
      <w:lvlJc w:val="left"/>
      <w:pPr>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624D46">
      <w:start w:val="1"/>
      <w:numFmt w:val="bullet"/>
      <w:lvlText w:val="•"/>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DCE703E">
      <w:start w:val="1"/>
      <w:numFmt w:val="bullet"/>
      <w:lvlText w:val="o"/>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4B0E3CE">
      <w:start w:val="1"/>
      <w:numFmt w:val="bullet"/>
      <w:lvlText w:val="▪"/>
      <w:lvlJc w:val="left"/>
      <w:pPr>
        <w:ind w:left="38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62E623A">
      <w:start w:val="1"/>
      <w:numFmt w:val="bullet"/>
      <w:lvlText w:val="•"/>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F1A9720">
      <w:start w:val="1"/>
      <w:numFmt w:val="bullet"/>
      <w:lvlText w:val="o"/>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3B29B3E">
      <w:start w:val="1"/>
      <w:numFmt w:val="bullet"/>
      <w:lvlText w:val="▪"/>
      <w:lvlJc w:val="left"/>
      <w:pPr>
        <w:ind w:left="60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9179F8"/>
    <w:multiLevelType w:val="hybridMultilevel"/>
    <w:tmpl w:val="C2966E7E"/>
    <w:lvl w:ilvl="0" w:tplc="7A163812">
      <w:start w:val="1"/>
      <w:numFmt w:val="bullet"/>
      <w:lvlText w:val="·"/>
      <w:lvlJc w:val="left"/>
      <w:pPr>
        <w:ind w:left="415"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BA48AEE">
      <w:start w:val="1"/>
      <w:numFmt w:val="bullet"/>
      <w:lvlText w:val="o"/>
      <w:lvlJc w:val="left"/>
      <w:pPr>
        <w:ind w:left="113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37B0A27C">
      <w:start w:val="1"/>
      <w:numFmt w:val="bullet"/>
      <w:lvlText w:val="▪"/>
      <w:lvlJc w:val="left"/>
      <w:pPr>
        <w:ind w:left="185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AF80F9A">
      <w:start w:val="1"/>
      <w:numFmt w:val="bullet"/>
      <w:lvlText w:val="·"/>
      <w:lvlJc w:val="left"/>
      <w:pPr>
        <w:ind w:left="2575"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CC67870">
      <w:start w:val="1"/>
      <w:numFmt w:val="bullet"/>
      <w:lvlText w:val="o"/>
      <w:lvlJc w:val="left"/>
      <w:pPr>
        <w:ind w:left="329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DB329282">
      <w:start w:val="1"/>
      <w:numFmt w:val="bullet"/>
      <w:lvlText w:val="▪"/>
      <w:lvlJc w:val="left"/>
      <w:pPr>
        <w:ind w:left="401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2CEA882">
      <w:start w:val="1"/>
      <w:numFmt w:val="bullet"/>
      <w:lvlText w:val="·"/>
      <w:lvlJc w:val="left"/>
      <w:pPr>
        <w:ind w:left="4735"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3B2F89C">
      <w:start w:val="1"/>
      <w:numFmt w:val="bullet"/>
      <w:lvlText w:val="o"/>
      <w:lvlJc w:val="left"/>
      <w:pPr>
        <w:ind w:left="545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FA416BA">
      <w:start w:val="1"/>
      <w:numFmt w:val="bullet"/>
      <w:lvlText w:val="▪"/>
      <w:lvlJc w:val="left"/>
      <w:pPr>
        <w:ind w:left="6175"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 w15:restartNumberingAfterBreak="0">
    <w:nsid w:val="1E4E41F6"/>
    <w:multiLevelType w:val="hybridMultilevel"/>
    <w:tmpl w:val="31422A10"/>
    <w:numStyleLink w:val="ImportedStyle4"/>
  </w:abstractNum>
  <w:abstractNum w:abstractNumId="12" w15:restartNumberingAfterBreak="0">
    <w:nsid w:val="1E695FD2"/>
    <w:multiLevelType w:val="hybridMultilevel"/>
    <w:tmpl w:val="96523E2C"/>
    <w:numStyleLink w:val="ImportedStyle3"/>
  </w:abstractNum>
  <w:abstractNum w:abstractNumId="13" w15:restartNumberingAfterBreak="0">
    <w:nsid w:val="20465A81"/>
    <w:multiLevelType w:val="hybridMultilevel"/>
    <w:tmpl w:val="96523E2C"/>
    <w:styleLink w:val="ImportedStyle3"/>
    <w:lvl w:ilvl="0" w:tplc="7B000B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A23F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404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1668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7A75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0A69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F85C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A8E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88AF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7D2BBD"/>
    <w:multiLevelType w:val="hybridMultilevel"/>
    <w:tmpl w:val="3A449BAA"/>
    <w:lvl w:ilvl="0" w:tplc="717E72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A0894E">
      <w:start w:val="1"/>
      <w:numFmt w:val="bullet"/>
      <w:lvlText w:val="o"/>
      <w:lvlJc w:val="left"/>
      <w:pPr>
        <w:ind w:left="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60B398">
      <w:start w:val="1"/>
      <w:numFmt w:val="bullet"/>
      <w:lvlText w:val="▪"/>
      <w:lvlJc w:val="left"/>
      <w:pPr>
        <w:ind w:left="15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2C2A66">
      <w:start w:val="1"/>
      <w:numFmt w:val="bullet"/>
      <w:lvlText w:val="·"/>
      <w:lvlJc w:val="left"/>
      <w:pPr>
        <w:ind w:left="2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9268FA">
      <w:start w:val="1"/>
      <w:numFmt w:val="bullet"/>
      <w:lvlText w:val="o"/>
      <w:lvlJc w:val="left"/>
      <w:pPr>
        <w:ind w:left="2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98910E">
      <w:start w:val="1"/>
      <w:numFmt w:val="bullet"/>
      <w:lvlText w:val="▪"/>
      <w:lvlJc w:val="left"/>
      <w:pPr>
        <w:ind w:left="36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A05D4E">
      <w:start w:val="1"/>
      <w:numFmt w:val="bullet"/>
      <w:lvlText w:val="·"/>
      <w:lvlJc w:val="left"/>
      <w:pPr>
        <w:ind w:left="43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7ED1A2">
      <w:start w:val="1"/>
      <w:numFmt w:val="bullet"/>
      <w:lvlText w:val="o"/>
      <w:lvlJc w:val="left"/>
      <w:pPr>
        <w:ind w:left="5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1834B0">
      <w:start w:val="1"/>
      <w:numFmt w:val="bullet"/>
      <w:lvlText w:val="▪"/>
      <w:lvlJc w:val="left"/>
      <w:pPr>
        <w:ind w:left="58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383F8A"/>
    <w:multiLevelType w:val="hybridMultilevel"/>
    <w:tmpl w:val="D3364DCE"/>
    <w:numStyleLink w:val="ImportedStyle2"/>
  </w:abstractNum>
  <w:abstractNum w:abstractNumId="16" w15:restartNumberingAfterBreak="0">
    <w:nsid w:val="34776A1C"/>
    <w:multiLevelType w:val="hybridMultilevel"/>
    <w:tmpl w:val="715E8A80"/>
    <w:numStyleLink w:val="ImportedStyle20"/>
  </w:abstractNum>
  <w:abstractNum w:abstractNumId="17" w15:restartNumberingAfterBreak="0">
    <w:nsid w:val="363B4397"/>
    <w:multiLevelType w:val="hybridMultilevel"/>
    <w:tmpl w:val="8EFAB392"/>
    <w:numStyleLink w:val="ImportedStyle100"/>
  </w:abstractNum>
  <w:abstractNum w:abstractNumId="18" w15:restartNumberingAfterBreak="0">
    <w:nsid w:val="43443B58"/>
    <w:multiLevelType w:val="hybridMultilevel"/>
    <w:tmpl w:val="D19E3962"/>
    <w:lvl w:ilvl="0" w:tplc="6854E5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BE7727"/>
    <w:multiLevelType w:val="hybridMultilevel"/>
    <w:tmpl w:val="8C2CED40"/>
    <w:numStyleLink w:val="ImportedStyle1"/>
  </w:abstractNum>
  <w:abstractNum w:abstractNumId="20" w15:restartNumberingAfterBreak="0">
    <w:nsid w:val="54946A48"/>
    <w:multiLevelType w:val="hybridMultilevel"/>
    <w:tmpl w:val="4CF0F61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5D926FA6"/>
    <w:multiLevelType w:val="hybridMultilevel"/>
    <w:tmpl w:val="F9221524"/>
    <w:styleLink w:val="ImportedStyle30"/>
    <w:lvl w:ilvl="0" w:tplc="45D2DD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8882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8296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FE1B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5A54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0AED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E650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BC6E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A862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775BDD"/>
    <w:multiLevelType w:val="hybridMultilevel"/>
    <w:tmpl w:val="D318C4A0"/>
    <w:lvl w:ilvl="0" w:tplc="14090001">
      <w:start w:val="1"/>
      <w:numFmt w:val="bullet"/>
      <w:lvlText w:val=""/>
      <w:lvlJc w:val="left"/>
      <w:pPr>
        <w:ind w:left="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23" w15:restartNumberingAfterBreak="0">
    <w:nsid w:val="6D4E265F"/>
    <w:multiLevelType w:val="hybridMultilevel"/>
    <w:tmpl w:val="AC9A3718"/>
    <w:lvl w:ilvl="0" w:tplc="6854E5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02457C">
      <w:start w:val="1"/>
      <w:numFmt w:val="bullet"/>
      <w:lvlText w:val="o"/>
      <w:lvlJc w:val="left"/>
      <w:pPr>
        <w:ind w:left="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7EAC40">
      <w:start w:val="1"/>
      <w:numFmt w:val="bullet"/>
      <w:lvlText w:val="▪"/>
      <w:lvlJc w:val="left"/>
      <w:pPr>
        <w:ind w:left="15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3CF6E4">
      <w:start w:val="1"/>
      <w:numFmt w:val="bullet"/>
      <w:lvlText w:val="·"/>
      <w:lvlJc w:val="left"/>
      <w:pPr>
        <w:ind w:left="2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B2E626">
      <w:start w:val="1"/>
      <w:numFmt w:val="bullet"/>
      <w:lvlText w:val="o"/>
      <w:lvlJc w:val="left"/>
      <w:pPr>
        <w:ind w:left="2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D43042">
      <w:start w:val="1"/>
      <w:numFmt w:val="bullet"/>
      <w:lvlText w:val="▪"/>
      <w:lvlJc w:val="left"/>
      <w:pPr>
        <w:ind w:left="36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74A938">
      <w:start w:val="1"/>
      <w:numFmt w:val="bullet"/>
      <w:lvlText w:val="·"/>
      <w:lvlJc w:val="left"/>
      <w:pPr>
        <w:ind w:left="43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609D4">
      <w:start w:val="1"/>
      <w:numFmt w:val="bullet"/>
      <w:lvlText w:val="o"/>
      <w:lvlJc w:val="left"/>
      <w:pPr>
        <w:ind w:left="5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928B26">
      <w:start w:val="1"/>
      <w:numFmt w:val="bullet"/>
      <w:lvlText w:val="▪"/>
      <w:lvlJc w:val="left"/>
      <w:pPr>
        <w:ind w:left="58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0E132E1"/>
    <w:multiLevelType w:val="hybridMultilevel"/>
    <w:tmpl w:val="24B0C9E0"/>
    <w:lvl w:ilvl="0" w:tplc="0E0898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BC4E0E">
      <w:start w:val="1"/>
      <w:numFmt w:val="bullet"/>
      <w:lvlText w:val="o"/>
      <w:lvlJc w:val="left"/>
      <w:pPr>
        <w:ind w:left="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8054F0">
      <w:start w:val="1"/>
      <w:numFmt w:val="bullet"/>
      <w:lvlText w:val="▪"/>
      <w:lvlJc w:val="left"/>
      <w:pPr>
        <w:ind w:left="15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A0297C">
      <w:start w:val="1"/>
      <w:numFmt w:val="bullet"/>
      <w:lvlText w:val="·"/>
      <w:lvlJc w:val="left"/>
      <w:pPr>
        <w:ind w:left="2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98F964">
      <w:start w:val="1"/>
      <w:numFmt w:val="bullet"/>
      <w:lvlText w:val="o"/>
      <w:lvlJc w:val="left"/>
      <w:pPr>
        <w:ind w:left="2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D02D84">
      <w:start w:val="1"/>
      <w:numFmt w:val="bullet"/>
      <w:lvlText w:val="▪"/>
      <w:lvlJc w:val="left"/>
      <w:pPr>
        <w:ind w:left="36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7864D2">
      <w:start w:val="1"/>
      <w:numFmt w:val="bullet"/>
      <w:lvlText w:val="·"/>
      <w:lvlJc w:val="left"/>
      <w:pPr>
        <w:ind w:left="43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ABA96">
      <w:start w:val="1"/>
      <w:numFmt w:val="bullet"/>
      <w:lvlText w:val="o"/>
      <w:lvlJc w:val="left"/>
      <w:pPr>
        <w:ind w:left="5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8EF886">
      <w:start w:val="1"/>
      <w:numFmt w:val="bullet"/>
      <w:lvlText w:val="▪"/>
      <w:lvlJc w:val="left"/>
      <w:pPr>
        <w:ind w:left="58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4C27FD"/>
    <w:multiLevelType w:val="hybridMultilevel"/>
    <w:tmpl w:val="8EFAB392"/>
    <w:styleLink w:val="ImportedStyle100"/>
    <w:lvl w:ilvl="0" w:tplc="9D66FB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E2CE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743D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847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A877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36F3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2298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ECE2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F652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48305AF"/>
    <w:multiLevelType w:val="hybridMultilevel"/>
    <w:tmpl w:val="715E8A80"/>
    <w:styleLink w:val="ImportedStyle20"/>
    <w:lvl w:ilvl="0" w:tplc="EFFC28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085C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5255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B043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5AD3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468C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0EAB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8077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4867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CD1F4B"/>
    <w:multiLevelType w:val="hybridMultilevel"/>
    <w:tmpl w:val="85DE0284"/>
    <w:lvl w:ilvl="0" w:tplc="EE3C335C">
      <w:start w:val="1"/>
      <w:numFmt w:val="bullet"/>
      <w:lvlText w:val="·"/>
      <w:lvlJc w:val="left"/>
      <w:pPr>
        <w:ind w:left="3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584560">
      <w:start w:val="1"/>
      <w:numFmt w:val="bullet"/>
      <w:lvlText w:val="o"/>
      <w:lvlJc w:val="left"/>
      <w:pPr>
        <w:ind w:left="11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402882">
      <w:start w:val="1"/>
      <w:numFmt w:val="bullet"/>
      <w:lvlText w:val="▪"/>
      <w:lvlJc w:val="left"/>
      <w:pPr>
        <w:ind w:left="18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044D1E">
      <w:start w:val="1"/>
      <w:numFmt w:val="bullet"/>
      <w:lvlText w:val="·"/>
      <w:lvlJc w:val="left"/>
      <w:pPr>
        <w:ind w:left="254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2C0260">
      <w:start w:val="1"/>
      <w:numFmt w:val="bullet"/>
      <w:lvlText w:val="o"/>
      <w:lvlJc w:val="left"/>
      <w:pPr>
        <w:ind w:left="32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6ECE9C">
      <w:start w:val="1"/>
      <w:numFmt w:val="bullet"/>
      <w:lvlText w:val="▪"/>
      <w:lvlJc w:val="left"/>
      <w:pPr>
        <w:ind w:left="39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5EA78C">
      <w:start w:val="1"/>
      <w:numFmt w:val="bullet"/>
      <w:lvlText w:val="·"/>
      <w:lvlJc w:val="left"/>
      <w:pPr>
        <w:ind w:left="470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D6DC5E">
      <w:start w:val="1"/>
      <w:numFmt w:val="bullet"/>
      <w:lvlText w:val="o"/>
      <w:lvlJc w:val="left"/>
      <w:pPr>
        <w:ind w:left="54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228646">
      <w:start w:val="1"/>
      <w:numFmt w:val="bullet"/>
      <w:lvlText w:val="▪"/>
      <w:lvlJc w:val="left"/>
      <w:pPr>
        <w:ind w:left="61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88303420">
    <w:abstractNumId w:val="4"/>
  </w:num>
  <w:num w:numId="2" w16cid:durableId="1893418372">
    <w:abstractNumId w:val="15"/>
  </w:num>
  <w:num w:numId="3" w16cid:durableId="2127002080">
    <w:abstractNumId w:val="1"/>
  </w:num>
  <w:num w:numId="4" w16cid:durableId="1691253472">
    <w:abstractNumId w:val="19"/>
  </w:num>
  <w:num w:numId="5" w16cid:durableId="483206852">
    <w:abstractNumId w:val="13"/>
  </w:num>
  <w:num w:numId="6" w16cid:durableId="984163745">
    <w:abstractNumId w:val="12"/>
  </w:num>
  <w:num w:numId="7" w16cid:durableId="342629579">
    <w:abstractNumId w:val="26"/>
  </w:num>
  <w:num w:numId="8" w16cid:durableId="1716470193">
    <w:abstractNumId w:val="16"/>
  </w:num>
  <w:num w:numId="9" w16cid:durableId="702098518">
    <w:abstractNumId w:val="21"/>
  </w:num>
  <w:num w:numId="10" w16cid:durableId="504129021">
    <w:abstractNumId w:val="8"/>
  </w:num>
  <w:num w:numId="11" w16cid:durableId="1511793225">
    <w:abstractNumId w:val="9"/>
  </w:num>
  <w:num w:numId="12" w16cid:durableId="451561358">
    <w:abstractNumId w:val="11"/>
  </w:num>
  <w:num w:numId="13" w16cid:durableId="488788281">
    <w:abstractNumId w:val="25"/>
  </w:num>
  <w:num w:numId="14" w16cid:durableId="1553925104">
    <w:abstractNumId w:val="17"/>
  </w:num>
  <w:num w:numId="15" w16cid:durableId="580599180">
    <w:abstractNumId w:val="24"/>
  </w:num>
  <w:num w:numId="16" w16cid:durableId="1643340299">
    <w:abstractNumId w:val="14"/>
  </w:num>
  <w:num w:numId="17" w16cid:durableId="1803499551">
    <w:abstractNumId w:val="5"/>
  </w:num>
  <w:num w:numId="18" w16cid:durableId="1970937957">
    <w:abstractNumId w:val="27"/>
  </w:num>
  <w:num w:numId="19" w16cid:durableId="1311014703">
    <w:abstractNumId w:val="2"/>
  </w:num>
  <w:num w:numId="20" w16cid:durableId="534275211">
    <w:abstractNumId w:val="0"/>
  </w:num>
  <w:num w:numId="21" w16cid:durableId="1900706606">
    <w:abstractNumId w:val="23"/>
  </w:num>
  <w:num w:numId="22" w16cid:durableId="1218667076">
    <w:abstractNumId w:val="6"/>
    <w:lvlOverride w:ilvl="0">
      <w:lvl w:ilvl="0" w:tplc="E55CAD60">
        <w:start w:val="1"/>
        <w:numFmt w:val="bullet"/>
        <w:lvlText w:val="·"/>
        <w:lvlJc w:val="left"/>
        <w:pPr>
          <w:ind w:left="44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65A3E74">
        <w:start w:val="1"/>
        <w:numFmt w:val="bullet"/>
        <w:lvlText w:val="o"/>
        <w:lvlJc w:val="left"/>
        <w:pPr>
          <w:ind w:left="116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6B68F5A">
        <w:start w:val="1"/>
        <w:numFmt w:val="bullet"/>
        <w:lvlText w:val="▪"/>
        <w:lvlJc w:val="left"/>
        <w:pPr>
          <w:ind w:left="188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23EF2B6">
        <w:start w:val="1"/>
        <w:numFmt w:val="bullet"/>
        <w:lvlText w:val="·"/>
        <w:lvlJc w:val="left"/>
        <w:pPr>
          <w:ind w:left="260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14C2FB4">
        <w:start w:val="1"/>
        <w:numFmt w:val="bullet"/>
        <w:lvlText w:val="o"/>
        <w:lvlJc w:val="left"/>
        <w:pPr>
          <w:ind w:left="332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4BE902A">
        <w:start w:val="1"/>
        <w:numFmt w:val="bullet"/>
        <w:lvlText w:val="▪"/>
        <w:lvlJc w:val="left"/>
        <w:pPr>
          <w:ind w:left="404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89484D2">
        <w:start w:val="1"/>
        <w:numFmt w:val="bullet"/>
        <w:lvlText w:val="·"/>
        <w:lvlJc w:val="left"/>
        <w:pPr>
          <w:ind w:left="476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542C606">
        <w:start w:val="1"/>
        <w:numFmt w:val="bullet"/>
        <w:lvlText w:val="o"/>
        <w:lvlJc w:val="left"/>
        <w:pPr>
          <w:ind w:left="548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B04C000">
        <w:start w:val="1"/>
        <w:numFmt w:val="bullet"/>
        <w:lvlText w:val="▪"/>
        <w:lvlJc w:val="left"/>
        <w:pPr>
          <w:ind w:left="620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 w16cid:durableId="172687692">
    <w:abstractNumId w:val="7"/>
  </w:num>
  <w:num w:numId="24" w16cid:durableId="986737820">
    <w:abstractNumId w:val="10"/>
  </w:num>
  <w:num w:numId="25" w16cid:durableId="1356803861">
    <w:abstractNumId w:val="22"/>
  </w:num>
  <w:num w:numId="26" w16cid:durableId="595864832">
    <w:abstractNumId w:val="3"/>
  </w:num>
  <w:num w:numId="27" w16cid:durableId="1056272029">
    <w:abstractNumId w:val="20"/>
  </w:num>
  <w:num w:numId="28" w16cid:durableId="17777547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E9"/>
    <w:rsid w:val="0000649E"/>
    <w:rsid w:val="000378DC"/>
    <w:rsid w:val="00042EEE"/>
    <w:rsid w:val="000472F4"/>
    <w:rsid w:val="00047361"/>
    <w:rsid w:val="0006402D"/>
    <w:rsid w:val="000664EB"/>
    <w:rsid w:val="000679E9"/>
    <w:rsid w:val="00067ECD"/>
    <w:rsid w:val="0007499C"/>
    <w:rsid w:val="00075DAD"/>
    <w:rsid w:val="000824E8"/>
    <w:rsid w:val="000835D2"/>
    <w:rsid w:val="0008465B"/>
    <w:rsid w:val="00085D10"/>
    <w:rsid w:val="0009381F"/>
    <w:rsid w:val="000940BC"/>
    <w:rsid w:val="000A0D18"/>
    <w:rsid w:val="000A4F61"/>
    <w:rsid w:val="000B0F5F"/>
    <w:rsid w:val="000B4041"/>
    <w:rsid w:val="000B732A"/>
    <w:rsid w:val="000C4CF4"/>
    <w:rsid w:val="000D6383"/>
    <w:rsid w:val="000E0221"/>
    <w:rsid w:val="000E20ED"/>
    <w:rsid w:val="000E5284"/>
    <w:rsid w:val="000F35CF"/>
    <w:rsid w:val="000F570F"/>
    <w:rsid w:val="001031B3"/>
    <w:rsid w:val="00116453"/>
    <w:rsid w:val="00132A1C"/>
    <w:rsid w:val="001349C4"/>
    <w:rsid w:val="00141487"/>
    <w:rsid w:val="00161F85"/>
    <w:rsid w:val="00173584"/>
    <w:rsid w:val="00174947"/>
    <w:rsid w:val="00184AF9"/>
    <w:rsid w:val="001B7220"/>
    <w:rsid w:val="001C2785"/>
    <w:rsid w:val="001D674A"/>
    <w:rsid w:val="001E07BE"/>
    <w:rsid w:val="001E6424"/>
    <w:rsid w:val="001E6AA6"/>
    <w:rsid w:val="001E767B"/>
    <w:rsid w:val="001F1022"/>
    <w:rsid w:val="001F1F7A"/>
    <w:rsid w:val="001F48D0"/>
    <w:rsid w:val="001F5F5C"/>
    <w:rsid w:val="001F63D3"/>
    <w:rsid w:val="00200C44"/>
    <w:rsid w:val="0022315B"/>
    <w:rsid w:val="002232F1"/>
    <w:rsid w:val="002241FB"/>
    <w:rsid w:val="00227A8F"/>
    <w:rsid w:val="0024363A"/>
    <w:rsid w:val="00245AEA"/>
    <w:rsid w:val="00246B00"/>
    <w:rsid w:val="0025330D"/>
    <w:rsid w:val="002730FF"/>
    <w:rsid w:val="002754AF"/>
    <w:rsid w:val="002868B2"/>
    <w:rsid w:val="00286981"/>
    <w:rsid w:val="002978CB"/>
    <w:rsid w:val="002A3BBC"/>
    <w:rsid w:val="002A439E"/>
    <w:rsid w:val="002B4148"/>
    <w:rsid w:val="002B4661"/>
    <w:rsid w:val="002C0CFC"/>
    <w:rsid w:val="002C4A96"/>
    <w:rsid w:val="002D482C"/>
    <w:rsid w:val="002E13BE"/>
    <w:rsid w:val="002E1B8A"/>
    <w:rsid w:val="002F242E"/>
    <w:rsid w:val="0031075E"/>
    <w:rsid w:val="003112AC"/>
    <w:rsid w:val="0031137F"/>
    <w:rsid w:val="003233BB"/>
    <w:rsid w:val="003256F5"/>
    <w:rsid w:val="00326273"/>
    <w:rsid w:val="0032685F"/>
    <w:rsid w:val="00336D11"/>
    <w:rsid w:val="003479EC"/>
    <w:rsid w:val="00352314"/>
    <w:rsid w:val="00357027"/>
    <w:rsid w:val="003602B3"/>
    <w:rsid w:val="00362F32"/>
    <w:rsid w:val="0036724F"/>
    <w:rsid w:val="00375ABE"/>
    <w:rsid w:val="00380CAD"/>
    <w:rsid w:val="00383B91"/>
    <w:rsid w:val="0038710C"/>
    <w:rsid w:val="0039789D"/>
    <w:rsid w:val="003A0BBF"/>
    <w:rsid w:val="003A3E2C"/>
    <w:rsid w:val="003B50C3"/>
    <w:rsid w:val="003C3EA0"/>
    <w:rsid w:val="003D5CBD"/>
    <w:rsid w:val="003D7674"/>
    <w:rsid w:val="003E03BD"/>
    <w:rsid w:val="004029F9"/>
    <w:rsid w:val="0040470F"/>
    <w:rsid w:val="004059A9"/>
    <w:rsid w:val="004071F0"/>
    <w:rsid w:val="00411B37"/>
    <w:rsid w:val="00433081"/>
    <w:rsid w:val="004339A1"/>
    <w:rsid w:val="00436DDC"/>
    <w:rsid w:val="0045171E"/>
    <w:rsid w:val="004607CA"/>
    <w:rsid w:val="00473AE3"/>
    <w:rsid w:val="004833CD"/>
    <w:rsid w:val="00485DBB"/>
    <w:rsid w:val="00486FC7"/>
    <w:rsid w:val="004958B7"/>
    <w:rsid w:val="004A249A"/>
    <w:rsid w:val="004B1A6C"/>
    <w:rsid w:val="004B7F45"/>
    <w:rsid w:val="004C30A9"/>
    <w:rsid w:val="004D1DC2"/>
    <w:rsid w:val="004E389C"/>
    <w:rsid w:val="004E3D77"/>
    <w:rsid w:val="004F5F43"/>
    <w:rsid w:val="0050209C"/>
    <w:rsid w:val="0050245F"/>
    <w:rsid w:val="00502BF8"/>
    <w:rsid w:val="00502D10"/>
    <w:rsid w:val="00502E4D"/>
    <w:rsid w:val="00514841"/>
    <w:rsid w:val="00530CBA"/>
    <w:rsid w:val="005312F6"/>
    <w:rsid w:val="00536C7C"/>
    <w:rsid w:val="0054029D"/>
    <w:rsid w:val="00541B51"/>
    <w:rsid w:val="0054223E"/>
    <w:rsid w:val="005426C1"/>
    <w:rsid w:val="005470B2"/>
    <w:rsid w:val="005564FC"/>
    <w:rsid w:val="005751F0"/>
    <w:rsid w:val="00582BB3"/>
    <w:rsid w:val="005978DF"/>
    <w:rsid w:val="005A3DAF"/>
    <w:rsid w:val="005A4CC3"/>
    <w:rsid w:val="005A679F"/>
    <w:rsid w:val="005A76A2"/>
    <w:rsid w:val="005B199F"/>
    <w:rsid w:val="005B1C06"/>
    <w:rsid w:val="005B6C6C"/>
    <w:rsid w:val="005C2712"/>
    <w:rsid w:val="005C79FF"/>
    <w:rsid w:val="005D3C56"/>
    <w:rsid w:val="005D4149"/>
    <w:rsid w:val="005E0722"/>
    <w:rsid w:val="005E6E1F"/>
    <w:rsid w:val="00603996"/>
    <w:rsid w:val="006062C5"/>
    <w:rsid w:val="0060672C"/>
    <w:rsid w:val="00616D8F"/>
    <w:rsid w:val="006304D1"/>
    <w:rsid w:val="006407C6"/>
    <w:rsid w:val="00644BCB"/>
    <w:rsid w:val="00645A61"/>
    <w:rsid w:val="00646303"/>
    <w:rsid w:val="006625B0"/>
    <w:rsid w:val="00674954"/>
    <w:rsid w:val="006832DA"/>
    <w:rsid w:val="006833CE"/>
    <w:rsid w:val="006A305E"/>
    <w:rsid w:val="006C6598"/>
    <w:rsid w:val="006F3E18"/>
    <w:rsid w:val="00702BE8"/>
    <w:rsid w:val="00703E22"/>
    <w:rsid w:val="00704E0D"/>
    <w:rsid w:val="00711068"/>
    <w:rsid w:val="00712BCA"/>
    <w:rsid w:val="00713810"/>
    <w:rsid w:val="00734D89"/>
    <w:rsid w:val="00737EE1"/>
    <w:rsid w:val="007434CF"/>
    <w:rsid w:val="00743748"/>
    <w:rsid w:val="0075179E"/>
    <w:rsid w:val="0076595C"/>
    <w:rsid w:val="007659E1"/>
    <w:rsid w:val="00771976"/>
    <w:rsid w:val="00772076"/>
    <w:rsid w:val="007777FE"/>
    <w:rsid w:val="00787927"/>
    <w:rsid w:val="00787D0F"/>
    <w:rsid w:val="00790D02"/>
    <w:rsid w:val="007A4456"/>
    <w:rsid w:val="007B3478"/>
    <w:rsid w:val="007B6A43"/>
    <w:rsid w:val="007C181F"/>
    <w:rsid w:val="007D2E51"/>
    <w:rsid w:val="007D4BBB"/>
    <w:rsid w:val="007F54A0"/>
    <w:rsid w:val="00801ABC"/>
    <w:rsid w:val="008066E3"/>
    <w:rsid w:val="00813CF3"/>
    <w:rsid w:val="00816E8A"/>
    <w:rsid w:val="00820437"/>
    <w:rsid w:val="0082145B"/>
    <w:rsid w:val="00823C39"/>
    <w:rsid w:val="00825B0D"/>
    <w:rsid w:val="00835EFC"/>
    <w:rsid w:val="0084020D"/>
    <w:rsid w:val="0084033F"/>
    <w:rsid w:val="00842542"/>
    <w:rsid w:val="0084386F"/>
    <w:rsid w:val="00843C4D"/>
    <w:rsid w:val="0084679A"/>
    <w:rsid w:val="00862DDC"/>
    <w:rsid w:val="0089367F"/>
    <w:rsid w:val="008A0BFE"/>
    <w:rsid w:val="008A101D"/>
    <w:rsid w:val="008B200D"/>
    <w:rsid w:val="008C183B"/>
    <w:rsid w:val="008C469D"/>
    <w:rsid w:val="008D1E0D"/>
    <w:rsid w:val="008D5B80"/>
    <w:rsid w:val="008E2597"/>
    <w:rsid w:val="008E2B85"/>
    <w:rsid w:val="008F2B30"/>
    <w:rsid w:val="008F2BAF"/>
    <w:rsid w:val="00904417"/>
    <w:rsid w:val="00915B69"/>
    <w:rsid w:val="0093710D"/>
    <w:rsid w:val="00943446"/>
    <w:rsid w:val="00944C1E"/>
    <w:rsid w:val="009477D5"/>
    <w:rsid w:val="009528F0"/>
    <w:rsid w:val="00955A39"/>
    <w:rsid w:val="00965C24"/>
    <w:rsid w:val="009664FF"/>
    <w:rsid w:val="00972509"/>
    <w:rsid w:val="009760B3"/>
    <w:rsid w:val="00976709"/>
    <w:rsid w:val="00980B43"/>
    <w:rsid w:val="00982C2C"/>
    <w:rsid w:val="009930C9"/>
    <w:rsid w:val="0099589C"/>
    <w:rsid w:val="009A06DB"/>
    <w:rsid w:val="009A6863"/>
    <w:rsid w:val="009A7178"/>
    <w:rsid w:val="009B0B02"/>
    <w:rsid w:val="009B27E6"/>
    <w:rsid w:val="009B6351"/>
    <w:rsid w:val="009B6470"/>
    <w:rsid w:val="009C20DE"/>
    <w:rsid w:val="009C4045"/>
    <w:rsid w:val="009F6791"/>
    <w:rsid w:val="00A04429"/>
    <w:rsid w:val="00A11310"/>
    <w:rsid w:val="00A231A4"/>
    <w:rsid w:val="00A314FB"/>
    <w:rsid w:val="00A33294"/>
    <w:rsid w:val="00A36545"/>
    <w:rsid w:val="00A47B48"/>
    <w:rsid w:val="00A511C2"/>
    <w:rsid w:val="00A57C8A"/>
    <w:rsid w:val="00A62654"/>
    <w:rsid w:val="00A66B00"/>
    <w:rsid w:val="00A66EDC"/>
    <w:rsid w:val="00A70348"/>
    <w:rsid w:val="00A71B16"/>
    <w:rsid w:val="00A73848"/>
    <w:rsid w:val="00A75283"/>
    <w:rsid w:val="00A763C5"/>
    <w:rsid w:val="00AA16A9"/>
    <w:rsid w:val="00AA4214"/>
    <w:rsid w:val="00AA7010"/>
    <w:rsid w:val="00AB1185"/>
    <w:rsid w:val="00AB3026"/>
    <w:rsid w:val="00AC5CAE"/>
    <w:rsid w:val="00AC639D"/>
    <w:rsid w:val="00AD26CA"/>
    <w:rsid w:val="00AD541D"/>
    <w:rsid w:val="00AD7EEB"/>
    <w:rsid w:val="00AF5D85"/>
    <w:rsid w:val="00B03841"/>
    <w:rsid w:val="00B11B59"/>
    <w:rsid w:val="00B21421"/>
    <w:rsid w:val="00B22E30"/>
    <w:rsid w:val="00B326D6"/>
    <w:rsid w:val="00B37AA1"/>
    <w:rsid w:val="00B42B3B"/>
    <w:rsid w:val="00B44B85"/>
    <w:rsid w:val="00B55357"/>
    <w:rsid w:val="00B57D5C"/>
    <w:rsid w:val="00B62515"/>
    <w:rsid w:val="00B64050"/>
    <w:rsid w:val="00B6602B"/>
    <w:rsid w:val="00B87AF3"/>
    <w:rsid w:val="00BA2602"/>
    <w:rsid w:val="00BA32F3"/>
    <w:rsid w:val="00BC314B"/>
    <w:rsid w:val="00BD2AD8"/>
    <w:rsid w:val="00BD4CFE"/>
    <w:rsid w:val="00BE135E"/>
    <w:rsid w:val="00C04285"/>
    <w:rsid w:val="00C2138F"/>
    <w:rsid w:val="00C24FB2"/>
    <w:rsid w:val="00C27F5F"/>
    <w:rsid w:val="00C3289C"/>
    <w:rsid w:val="00C44015"/>
    <w:rsid w:val="00C64DBC"/>
    <w:rsid w:val="00C74D00"/>
    <w:rsid w:val="00C8465B"/>
    <w:rsid w:val="00C866A0"/>
    <w:rsid w:val="00C87D13"/>
    <w:rsid w:val="00C90F09"/>
    <w:rsid w:val="00C92BA2"/>
    <w:rsid w:val="00CA163B"/>
    <w:rsid w:val="00CA2453"/>
    <w:rsid w:val="00CA5EF4"/>
    <w:rsid w:val="00CB7EB4"/>
    <w:rsid w:val="00CC2781"/>
    <w:rsid w:val="00CD3BBC"/>
    <w:rsid w:val="00CE5343"/>
    <w:rsid w:val="00CE600C"/>
    <w:rsid w:val="00CF4911"/>
    <w:rsid w:val="00CF4ACF"/>
    <w:rsid w:val="00D02AC0"/>
    <w:rsid w:val="00D10CB3"/>
    <w:rsid w:val="00D12D55"/>
    <w:rsid w:val="00D170B8"/>
    <w:rsid w:val="00D23634"/>
    <w:rsid w:val="00D24FBE"/>
    <w:rsid w:val="00D276EA"/>
    <w:rsid w:val="00D324AE"/>
    <w:rsid w:val="00D32BCD"/>
    <w:rsid w:val="00D33EDC"/>
    <w:rsid w:val="00D36136"/>
    <w:rsid w:val="00D4169C"/>
    <w:rsid w:val="00D6415E"/>
    <w:rsid w:val="00D64C17"/>
    <w:rsid w:val="00D67452"/>
    <w:rsid w:val="00D7461E"/>
    <w:rsid w:val="00D75BB3"/>
    <w:rsid w:val="00D857CE"/>
    <w:rsid w:val="00D87DD6"/>
    <w:rsid w:val="00D938CD"/>
    <w:rsid w:val="00D97E5C"/>
    <w:rsid w:val="00DA4331"/>
    <w:rsid w:val="00DC04C1"/>
    <w:rsid w:val="00DC0AAF"/>
    <w:rsid w:val="00DC75CF"/>
    <w:rsid w:val="00DD5898"/>
    <w:rsid w:val="00DE2E50"/>
    <w:rsid w:val="00E03FAF"/>
    <w:rsid w:val="00E225BB"/>
    <w:rsid w:val="00E264A6"/>
    <w:rsid w:val="00E32489"/>
    <w:rsid w:val="00E43615"/>
    <w:rsid w:val="00E56344"/>
    <w:rsid w:val="00E60873"/>
    <w:rsid w:val="00E61919"/>
    <w:rsid w:val="00E6215B"/>
    <w:rsid w:val="00E63EAB"/>
    <w:rsid w:val="00E64516"/>
    <w:rsid w:val="00E647F8"/>
    <w:rsid w:val="00E820DF"/>
    <w:rsid w:val="00E83E05"/>
    <w:rsid w:val="00E859B9"/>
    <w:rsid w:val="00E86405"/>
    <w:rsid w:val="00E909EE"/>
    <w:rsid w:val="00E933BF"/>
    <w:rsid w:val="00EA6B88"/>
    <w:rsid w:val="00EB4483"/>
    <w:rsid w:val="00EB6E67"/>
    <w:rsid w:val="00EB7501"/>
    <w:rsid w:val="00EC39DD"/>
    <w:rsid w:val="00EC4ED3"/>
    <w:rsid w:val="00EC759B"/>
    <w:rsid w:val="00ED5898"/>
    <w:rsid w:val="00EE0A23"/>
    <w:rsid w:val="00EE19DB"/>
    <w:rsid w:val="00EE24D6"/>
    <w:rsid w:val="00EE6112"/>
    <w:rsid w:val="00F00296"/>
    <w:rsid w:val="00F105D6"/>
    <w:rsid w:val="00F11060"/>
    <w:rsid w:val="00F22883"/>
    <w:rsid w:val="00F22CED"/>
    <w:rsid w:val="00F40178"/>
    <w:rsid w:val="00F409F6"/>
    <w:rsid w:val="00F41BD0"/>
    <w:rsid w:val="00F4543E"/>
    <w:rsid w:val="00F46C6A"/>
    <w:rsid w:val="00F47196"/>
    <w:rsid w:val="00F52724"/>
    <w:rsid w:val="00F52BA8"/>
    <w:rsid w:val="00F52C7B"/>
    <w:rsid w:val="00F5467E"/>
    <w:rsid w:val="00F55BD5"/>
    <w:rsid w:val="00F74F55"/>
    <w:rsid w:val="00F86137"/>
    <w:rsid w:val="00F86FFD"/>
    <w:rsid w:val="00F92EB5"/>
    <w:rsid w:val="00F966F5"/>
    <w:rsid w:val="00FA4211"/>
    <w:rsid w:val="00FA70BE"/>
    <w:rsid w:val="00FB42B9"/>
    <w:rsid w:val="00FC1AA0"/>
    <w:rsid w:val="00FC1DD3"/>
    <w:rsid w:val="00FC1EBB"/>
    <w:rsid w:val="00FC3BA3"/>
    <w:rsid w:val="00FC47C8"/>
    <w:rsid w:val="00FC7B71"/>
    <w:rsid w:val="00FC7C6B"/>
    <w:rsid w:val="00FD00BE"/>
    <w:rsid w:val="00FD5189"/>
    <w:rsid w:val="00FE0152"/>
    <w:rsid w:val="00FE68F9"/>
    <w:rsid w:val="00FF3B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971A"/>
  <w15:docId w15:val="{237AFED6-22C3-4934-817E-28CBD113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line="276" w:lineRule="auto"/>
    </w:pPr>
    <w:rPr>
      <w:rFonts w:ascii="Arial" w:hAnsi="Arial"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1">
    <w:name w:val="Imported Style 1"/>
    <w:pPr>
      <w:numPr>
        <w:numId w:val="3"/>
      </w:numPr>
    </w:pPr>
  </w:style>
  <w:style w:type="numbering" w:customStyle="1" w:styleId="ImportedStyle3">
    <w:name w:val="Imported Style 3"/>
    <w:pPr>
      <w:numPr>
        <w:numId w:val="5"/>
      </w:numPr>
    </w:pPr>
  </w:style>
  <w:style w:type="numbering" w:customStyle="1" w:styleId="ImportedStyle20">
    <w:name w:val="Imported Style 2.0"/>
    <w:pPr>
      <w:numPr>
        <w:numId w:val="7"/>
      </w:numPr>
    </w:pPr>
  </w:style>
  <w:style w:type="paragraph" w:styleId="ListParagraph">
    <w:name w:val="List Paragraph"/>
    <w:qFormat/>
    <w:pPr>
      <w:spacing w:line="276" w:lineRule="auto"/>
      <w:ind w:left="720"/>
    </w:pPr>
    <w:rPr>
      <w:rFonts w:ascii="Arial" w:eastAsia="Arial" w:hAnsi="Arial" w:cs="Arial"/>
      <w:color w:val="000000"/>
      <w:sz w:val="22"/>
      <w:szCs w:val="22"/>
      <w:u w:color="000000"/>
      <w:lang w:val="en-US"/>
    </w:rPr>
  </w:style>
  <w:style w:type="numbering" w:customStyle="1" w:styleId="ImportedStyle30">
    <w:name w:val="Imported Style 3.0"/>
    <w:pPr>
      <w:numPr>
        <w:numId w:val="9"/>
      </w:numPr>
    </w:pPr>
  </w:style>
  <w:style w:type="numbering" w:customStyle="1" w:styleId="ImportedStyle4">
    <w:name w:val="Imported Style 4"/>
    <w:pPr>
      <w:numPr>
        <w:numId w:val="11"/>
      </w:numPr>
    </w:pPr>
  </w:style>
  <w:style w:type="numbering" w:customStyle="1" w:styleId="ImportedStyle100">
    <w:name w:val="Imported Style 1.0.0"/>
    <w:pPr>
      <w:numPr>
        <w:numId w:val="13"/>
      </w:numPr>
    </w:pPr>
  </w:style>
  <w:style w:type="paragraph" w:styleId="Revision">
    <w:name w:val="Revision"/>
    <w:hidden/>
    <w:uiPriority w:val="99"/>
    <w:semiHidden/>
    <w:rsid w:val="0082043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7B3478"/>
    <w:pPr>
      <w:tabs>
        <w:tab w:val="center" w:pos="4513"/>
        <w:tab w:val="right" w:pos="9026"/>
      </w:tabs>
    </w:pPr>
  </w:style>
  <w:style w:type="character" w:customStyle="1" w:styleId="HeaderChar">
    <w:name w:val="Header Char"/>
    <w:basedOn w:val="DefaultParagraphFont"/>
    <w:link w:val="Header"/>
    <w:uiPriority w:val="99"/>
    <w:rsid w:val="007B3478"/>
    <w:rPr>
      <w:sz w:val="24"/>
      <w:szCs w:val="24"/>
      <w:lang w:val="en-US" w:eastAsia="en-US"/>
    </w:rPr>
  </w:style>
  <w:style w:type="paragraph" w:styleId="Footer">
    <w:name w:val="footer"/>
    <w:basedOn w:val="Normal"/>
    <w:link w:val="FooterChar"/>
    <w:uiPriority w:val="99"/>
    <w:unhideWhenUsed/>
    <w:rsid w:val="00965C24"/>
    <w:pPr>
      <w:tabs>
        <w:tab w:val="center" w:pos="4513"/>
        <w:tab w:val="right" w:pos="9026"/>
      </w:tabs>
    </w:pPr>
  </w:style>
  <w:style w:type="character" w:customStyle="1" w:styleId="FooterChar">
    <w:name w:val="Footer Char"/>
    <w:basedOn w:val="DefaultParagraphFont"/>
    <w:link w:val="Footer"/>
    <w:uiPriority w:val="99"/>
    <w:rsid w:val="00965C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401C-5536-4A71-AF89-DA2A983BB25E}">
  <ds:schemaRefs>
    <ds:schemaRef ds:uri="http://schemas.openxmlformats.org/officeDocument/2006/bibliography"/>
  </ds:schemaRefs>
</ds:datastoreItem>
</file>

<file path=docMetadata/LabelInfo.xml><?xml version="1.0" encoding="utf-8"?>
<clbl:labelList xmlns:clbl="http://schemas.microsoft.com/office/2020/mipLabelMetadata">
  <clbl:label id="{71e8007d-0344-4ee5-bb02-8f24bdb7d471}" enabled="1" method="Standard" siteId="{bb0f7126-b1c5-4f3e-8ca1-2b24f0f74620}"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Crawford</dc:creator>
  <cp:lastModifiedBy>Kevin Crawford</cp:lastModifiedBy>
  <cp:revision>2</cp:revision>
  <cp:lastPrinted>2025-04-12T02:40:00Z</cp:lastPrinted>
  <dcterms:created xsi:type="dcterms:W3CDTF">2025-04-13T09:11:00Z</dcterms:created>
  <dcterms:modified xsi:type="dcterms:W3CDTF">2025-04-13T09:11:00Z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7c609554,3804c8ac,4e16c099</vt:lpwstr>
  </property>
  <property fmtid="{D5CDD505-2E9C-101B-9397-08002B2CF9AE}" pid="3" name="ClassificationContentMarkingHeaderFontProps">
    <vt:lpwstr>#000000,8,Calibri</vt:lpwstr>
  </property>
  <property fmtid="{D5CDD505-2E9C-101B-9397-08002B2CF9AE}" pid="4" name="ClassificationContentMarkingHeaderText">
    <vt:lpwstr>Sensitivity: General</vt:lpwstr>
  </property>
</Properties>
</file>